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D768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:sz w:val="24"/>
          <w:szCs w:val="24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uppressAutoHyphens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REPUBLIKA HRVATSKA</w:t>
            </w:r>
          </w:p>
          <w:p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007-04/25-02/7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2198-1-2-25-6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srpnja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godine  </w:t>
            </w:r>
          </w:p>
        </w:tc>
        <w:tc>
          <w:tcPr>
            <w:tcW w:type="dxa" w:w="2693"/>
            <w:tcBorders/>
          </w:tcPr>
          <w:p>
            <w:pPr>
              <w:suppressAutoHyphens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D7FE6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podstavka 12.</w:t>
      </w:r>
      <w:r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>
        <w:rPr>
          <w:rFonts w:ascii="Times New Roman" w:hAnsi="Times New Roman" w:cs="Times New Roman"/>
          <w:sz w:val="24"/>
          <w:szCs w:val="24"/>
        </w:rPr>
        <w:t xml:space="preserve">, 69/22</w:t>
      </w:r>
      <w:r>
        <w:rPr>
          <w:rFonts w:ascii="Times New Roman" w:hAnsi="Times New Roman" w:cs="Times New Roman"/>
          <w:sz w:val="24"/>
          <w:szCs w:val="24"/>
        </w:rPr>
        <w:t xml:space="preserve">) Osnovna škola </w:t>
      </w:r>
      <w:r>
        <w:rPr>
          <w:rFonts w:ascii="Times New Roman" w:hAnsi="Times New Roman" w:cs="Times New Roman"/>
          <w:sz w:val="24"/>
          <w:szCs w:val="24"/>
        </w:rPr>
        <w:t xml:space="preserve">Krune Krstića</w:t>
      </w:r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B94F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5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</w:t>
      </w:r>
      <w:r>
        <w:rPr>
          <w:rFonts w:ascii="Times New Roman" w:hAnsi="Times New Roman" w:cs="Times New Roman"/>
          <w:b/>
          <w:sz w:val="24"/>
          <w:szCs w:val="24"/>
        </w:rPr>
        <w:t xml:space="preserve">KE</w:t>
      </w:r>
    </w:p>
    <w:p w14:paraId="6DE61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62058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C2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</w:t>
      </w:r>
      <w:r>
        <w:rPr>
          <w:rFonts w:ascii="Times New Roman" w:hAnsi="Times New Roman" w:cs="Times New Roman"/>
          <w:sz w:val="24"/>
          <w:szCs w:val="24"/>
        </w:rPr>
        <w:t xml:space="preserve"> održana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elektronskim putem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srpnja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do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:00 sati</w:t>
      </w:r>
    </w:p>
    <w:p w14:paraId="1689D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</w:t>
      </w:r>
    </w:p>
    <w:p w14:paraId="0910C3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CDD1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Verifikacija zapisnika s 6. sjednice ŠO održane dana 16. lipnja 2025. godine</w:t>
      </w:r>
    </w:p>
    <w:p w14:paraId="30CAB1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Otpis udžbenika od prijašnjih školskih godina (oštećeni, ispisani rasparani ..... itd)</w:t>
      </w:r>
    </w:p>
    <w:p w14:paraId="6B0060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Usvajanje Kućnog reda</w:t>
      </w:r>
    </w:p>
    <w:p w14:paraId="2576D32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Usvajanje Plana sigurnosti</w:t>
      </w:r>
    </w:p>
    <w:p w14:paraId="5ACB8A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138B4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en-US"/>
        </w:rPr>
        <w:t xml:space="preserve">Ad 1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Članovi Školskog odbora jednoglasno su usvojili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zapisnik sa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sjednice Školskog odbora održane dana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16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lipnja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2025. godine</w:t>
      </w:r>
    </w:p>
    <w:p w14:paraId="7FB997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C897E9E">
      <w:pPr>
        <w:spacing/>
        <w:rPr>
          <w:rFonts w:ascii="Times New Roman" w:hAnsi="Times New Roman" w:eastAsia="Times New Roman" w:cs="Times New Roman"/>
          <w:sz w:val="24"/>
          <w:szCs w:val="24"/>
        </w:rPr>
      </w:pPr>
      <w:bookmarkStart w:id="3" w:name="_Hlk210398171"/>
      <w:r>
        <w:rPr>
          <w:rFonts w:ascii="Times New Roman" w:hAnsi="Times New Roman" w:cs="Times New Roman"/>
          <w:b/>
          <w:i/>
          <w:sz w:val="24"/>
          <w:szCs w:val="24"/>
        </w:rPr>
        <w:t xml:space="preserve"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</w:t>
      </w:r>
      <w:bookmarkEnd w:id="3"/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Donesena je Odluka da se udžbenici od prijašnjih godina tj. prekomjerne upotrebe istih i loše kvalitete nakladnika neće naplaćivati učenicima nego otpisati.</w:t>
      </w:r>
    </w:p>
    <w:p w14:paraId="5C6773A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Usvojen je Kućni red</w:t>
      </w:r>
    </w:p>
    <w:p w14:paraId="413D64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A62AB55">
      <w:pPr>
        <w:spacing w:after="0" w:line="240" w:lineRule="auto"/>
        <w:jc w:val="both"/>
        <w:rPr>
          <w:rFonts w:ascii="Times New Roman" w:hAnsi="Times New Roman" w:eastAsia="Aptos" w:cs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Usvojen je Plan sigurnosti</w:t>
      </w:r>
    </w:p>
    <w:p w14:paraId="4C224F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Predsjedni</w:t>
      </w:r>
      <w:r>
        <w:rPr>
          <w:rFonts w:ascii="Times New Roman" w:hAnsi="Times New Roman" w:cs="Times New Roman"/>
          <w:sz w:val="24"/>
          <w:szCs w:val="24"/>
        </w:rPr>
        <w:t xml:space="preserve"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 odbora</w:t>
      </w:r>
    </w:p>
    <w:p w14:paraId="7D3A82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Luciana Karuza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4C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A22CD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BAF5F7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0E142B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96B4A5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BC75CE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E64280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FA95F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0546449"/>
    <w:lvl w:ilvl="0">
      <w:start w:val="1"/>
      <w:numFmt w:val="bullet"/>
      <w:suff w:val="tab"/>
      <w:lvlText w:val="-"/>
      <w:pPr>
        <w:spacing/>
        <w:ind w:left="405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abstractNum w:abstractNumId="9">
    <w:nsid w:val="260954F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2B7E2C5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F8947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BD474E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E7C624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428F17B6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5">
    <w:nsid w:val="45370DED"/>
    <w:lvl w:ilvl="0">
      <w:start w:val="1"/>
      <w:numFmt w:val="decimal"/>
      <w:suff w:val="tab"/>
      <w:lvlText w:val="%1."/>
      <w:pPr>
        <w:spacing/>
        <w:ind w:left="1128" w:hanging="360"/>
      </w:pPr>
      <w:rPr/>
    </w:lvl>
    <w:lvl w:ilvl="1">
      <w:start w:val="1"/>
      <w:numFmt w:val="lowerLetter"/>
      <w:suff w:val="tab"/>
      <w:lvlText w:val="%2."/>
      <w:pPr>
        <w:spacing/>
        <w:ind w:left="18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68" w:hanging="180"/>
      </w:pPr>
      <w:rPr/>
    </w:lvl>
    <w:lvl w:ilvl="3">
      <w:start w:val="1"/>
      <w:numFmt w:val="decimal"/>
      <w:suff w:val="tab"/>
      <w:lvlText w:val="%4."/>
      <w:pPr>
        <w:spacing/>
        <w:ind w:left="3288" w:hanging="360"/>
      </w:pPr>
      <w:rPr/>
    </w:lvl>
    <w:lvl w:ilvl="4">
      <w:start w:val="1"/>
      <w:numFmt w:val="lowerLetter"/>
      <w:suff w:val="tab"/>
      <w:lvlText w:val="%5."/>
      <w:pPr>
        <w:spacing/>
        <w:ind w:left="40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28" w:hanging="180"/>
      </w:pPr>
      <w:rPr/>
    </w:lvl>
    <w:lvl w:ilvl="6">
      <w:start w:val="1"/>
      <w:numFmt w:val="decimal"/>
      <w:suff w:val="tab"/>
      <w:lvlText w:val="%7."/>
      <w:pPr>
        <w:spacing/>
        <w:ind w:left="5448" w:hanging="360"/>
      </w:pPr>
      <w:rPr/>
    </w:lvl>
    <w:lvl w:ilvl="7">
      <w:start w:val="1"/>
      <w:numFmt w:val="lowerLetter"/>
      <w:suff w:val="tab"/>
      <w:lvlText w:val="%8."/>
      <w:pPr>
        <w:spacing/>
        <w:ind w:left="61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88" w:hanging="180"/>
      </w:pPr>
      <w:rPr/>
    </w:lvl>
  </w:abstractNum>
  <w:abstractNum w:abstractNumId="16">
    <w:nsid w:val="46E86DF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C8C631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E2105E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54E5133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8CA0A6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22">
    <w:nsid w:val="651B164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71505F25"/>
    <w:lvl w:ilvl="0">
      <w:start w:val="1"/>
      <w:numFmt w:val="decimal"/>
      <w:suff w:val="tab"/>
      <w:lvlText w:val="%1."/>
      <w:pPr>
        <w:spacing/>
        <w:ind w:left="15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2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00" w:hanging="180"/>
      </w:pPr>
      <w:rPr/>
    </w:lvl>
    <w:lvl w:ilvl="3">
      <w:start w:val="1"/>
      <w:numFmt w:val="decimal"/>
      <w:suff w:val="tab"/>
      <w:lvlText w:val="%4."/>
      <w:pPr>
        <w:spacing/>
        <w:ind w:left="3720" w:hanging="360"/>
      </w:pPr>
      <w:rPr/>
    </w:lvl>
    <w:lvl w:ilvl="4">
      <w:start w:val="1"/>
      <w:numFmt w:val="lowerLetter"/>
      <w:suff w:val="tab"/>
      <w:lvlText w:val="%5."/>
      <w:pPr>
        <w:spacing/>
        <w:ind w:left="44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60" w:hanging="180"/>
      </w:pPr>
      <w:rPr/>
    </w:lvl>
    <w:lvl w:ilvl="6">
      <w:start w:val="1"/>
      <w:numFmt w:val="decimal"/>
      <w:suff w:val="tab"/>
      <w:lvlText w:val="%7."/>
      <w:pPr>
        <w:spacing/>
        <w:ind w:left="5880" w:hanging="360"/>
      </w:pPr>
      <w:rPr/>
    </w:lvl>
    <w:lvl w:ilvl="7">
      <w:start w:val="1"/>
      <w:numFmt w:val="lowerLetter"/>
      <w:suff w:val="tab"/>
      <w:lvlText w:val="%8."/>
      <w:pPr>
        <w:spacing/>
        <w:ind w:left="66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20" w:hanging="180"/>
      </w:pPr>
      <w:rPr/>
    </w:lvl>
  </w:abstractNum>
  <w:abstractNum w:abstractNumId="24">
    <w:nsid w:val="7D3D711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319</Words>
  <Characters>1823</Characters>
  <Application>Microsoft Office Word</Application>
  <DocSecurity>0</DocSecurity>
  <Lines>15</Lines>
  <Paragraphs>4</Paragraphs>
  <Company>Grizli777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lastPrinted>2025-07-09T11:24:00Z</cp:lastPrinted>
  <cp:revision>8</cp:revision>
  <dcterms:created xsi:type="dcterms:W3CDTF">2025-10-03T11:35:00Z</dcterms:created>
  <dcterms:modified xsi:type="dcterms:W3CDTF">2025-10-03T13:37:00Z</dcterms:modified>
</cp:coreProperties>
</file>