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2D768">
      <w:pPr>
        <w:spacing w:after="160" w:line="259" w:lineRule="auto"/>
        <w:rPr>
          <w:rFonts w:ascii="Times New Roman" w:hAnsi="Times New Roman" w:eastAsia="Calibri" w:cs="Times New Roman"/>
          <w:sz w:val="24"/>
          <w:szCs w:val="24"/>
          <w:lang w:eastAsia="en-US"/>
        </w:rPr>
      </w:pPr>
      <w:r>
        <w:rPr>
          <w:rFonts w:ascii="Times New Roman" w:hAnsi="Times New Roman" w:eastAsia="Calibri" w:cs="Times New Roman"/>
          <w:b/>
          <w:sz w:val="24"/>
          <w:szCs w:val="24"/>
          <w:lang w:eastAsia="en-US"/>
        </w:rPr>
        <w:t xml:space="preserve">                 </w:t>
      </w:r>
      <w:r>
        <w:rPr>
          <w:rFonts w:ascii="Calibri" w:hAnsi="Calibri" w:eastAsia="Calibri" w:cs="Calibri"/>
          <w:noProof/>
          <w:color w:val="000000"/>
          <w:sz w:val="24"/>
          <w:szCs w:val="24"/>
          <w14:ligatures w14:val="standardContextual"/>
        </w:rPr>
        <w:drawing>
          <wp:inline>
            <wp:extent cx="476250" cy="560070"/>
            <wp:effectExtent xmlns:wp="http://schemas.openxmlformats.org/drawingml/2006/wordprocessingDrawing" l="0" t="0" r="0" b="0"/>
            <wp:docPr id="1" descr="C:\Users\ilija\Desktop\RAZNO\GRB.png" name="Slika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ascii="Times New Roman" w:hAnsi="Times New Roman" w:eastAsia="Calibri" w:cs="Times New Roman"/>
          <w:b/>
          <w:sz w:val="24"/>
          <w:szCs w:val="24"/>
          <w:lang w:eastAsia="en-US"/>
        </w:rPr>
        <w:t xml:space="preserve">                                                                                               </w:t>
      </w:r>
      <w:r>
        <w:rPr>
          <w:rFonts w:ascii="Times New Roman" w:hAnsi="Times New Roman" w:eastAsia="Calibri" w:cs="Times New Roman"/>
          <w:sz w:val="24"/>
          <w:szCs w:val="24"/>
          <w:lang w:eastAsia="en-US"/>
        </w:rPr>
        <w:t xml:space="preserve">                                                                                                                                                                                                                                                                                                            </w:t>
      </w:r>
    </w:p>
    <w:tbl>
      <w:tblPr>
        <w:tblStyle w:val="Reetkatablice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9"/>
        <w:gridCol w:w="2693"/>
      </w:tblGrid>
      <w:tr>
        <w:trPr/>
        <w:tc>
          <w:tcPr>
            <w:tcW w:type="dxa" w:w="6379"/>
            <w:tcBorders/>
          </w:tcPr>
          <w:p>
            <w:pPr>
              <w:suppressAutoHyphens/>
              <w:spacing w:line="259" w:lineRule="auto"/>
              <w:rPr>
                <w:rFonts w:ascii="Times New Roman" w:hAnsi="Times New Roman" w:cs="Times New Roman"/>
                <w:b/>
                <w:sz w:val="24"/>
                <w:szCs w:val="24"/>
              </w:rPr>
            </w:pPr>
            <w:bookmarkStart w:id="2" w:name="_Hlk128748807"/>
            <w:r>
              <w:rPr>
                <w:rFonts w:ascii="Times New Roman" w:hAnsi="Times New Roman" w:cs="Times New Roman"/>
                <w:b/>
                <w:sz w:val="24"/>
                <w:szCs w:val="24"/>
              </w:rPr>
              <w:t xml:space="preserve">REPUBLIKA HRVATSKA</w:t>
            </w:r>
          </w:p>
          <w:p>
            <w:pPr>
              <w:suppressAutoHyphens/>
              <w:spacing w:after="160" w:line="259" w:lineRule="auto"/>
              <w:rPr>
                <w:rFonts w:ascii="Times New Roman" w:hAnsi="Times New Roman" w:cs="Times New Roman"/>
                <w:sz w:val="24"/>
                <w:szCs w:val="24"/>
              </w:rPr>
            </w:pPr>
            <w:r>
              <w:rPr>
                <w:rFonts w:ascii="Times New Roman" w:hAnsi="Times New Roman" w:cs="Times New Roman"/>
                <w:b/>
                <w:sz w:val="24"/>
                <w:szCs w:val="24"/>
              </w:rPr>
              <w:t xml:space="preserve">OSNOVNA ŠKOLA KRUNE KRSTIĆA ZADAR</w:t>
            </w:r>
            <w:r>
              <w:rPr>
                <w:rFonts w:ascii="Times New Roman" w:hAnsi="Times New Roman" w:cs="Times New Roman"/>
                <w:sz w:val="24"/>
                <w:szCs w:val="24"/>
              </w:rPr>
              <w:t xml:space="preserve">                                                                                                     Trg Gospe Loretske 3, 23000 Zadar                                                                                                     KLASA: </w:t>
            </w:r>
            <w:r>
              <w:rPr>
                <w:rFonts w:ascii="Times New Roman" w:hAnsi="Times New Roman" w:cs="Times New Roman"/>
                <w:noProof/>
                <w:color w:val="000000"/>
                <w:sz w:val="24"/>
                <w:szCs w:val="24"/>
                <w:lang w:val="en-US"/>
              </w:rPr>
              <w:t xml:space="preserve">007-04/25-02/4</w:t>
            </w:r>
            <w:r>
              <w:rPr>
                <w:rFonts w:ascii="Times New Roman" w:hAnsi="Times New Roman" w:cs="Times New Roman"/>
                <w:sz w:val="24"/>
                <w:szCs w:val="24"/>
              </w:rPr>
              <w:t xml:space="preserve">                                                                                                                                        URBROJ: </w:t>
            </w:r>
            <w:r>
              <w:rPr>
                <w:rFonts w:ascii="Times New Roman" w:hAnsi="Times New Roman" w:cs="Times New Roman"/>
                <w:noProof/>
                <w:sz w:val="24"/>
                <w:szCs w:val="24"/>
              </w:rPr>
              <w:t xml:space="preserve">2198-1-2-25-3</w:t>
            </w:r>
            <w:r>
              <w:rPr>
                <w:rFonts w:ascii="Times New Roman" w:hAnsi="Times New Roman" w:cs="Times New Roman"/>
                <w:sz w:val="24"/>
                <w:szCs w:val="24"/>
              </w:rPr>
              <w:t xml:space="preserve">                                                                                                           Zadar,  </w:t>
            </w:r>
            <w:r>
              <w:rPr>
                <w:rFonts w:ascii="Times New Roman" w:hAnsi="Times New Roman" w:cs="Times New Roman"/>
                <w:sz w:val="24"/>
                <w:szCs w:val="24"/>
              </w:rPr>
              <w:t xml:space="preserve">22</w:t>
            </w:r>
            <w:r>
              <w:rPr>
                <w:rFonts w:ascii="Times New Roman" w:hAnsi="Times New Roman" w:cs="Times New Roman"/>
                <w:sz w:val="24"/>
                <w:szCs w:val="24"/>
              </w:rPr>
              <w:t xml:space="preserve">. </w:t>
            </w:r>
            <w:r>
              <w:rPr>
                <w:rFonts w:ascii="Times New Roman" w:hAnsi="Times New Roman" w:cs="Times New Roman"/>
                <w:sz w:val="24"/>
                <w:szCs w:val="24"/>
              </w:rPr>
              <w:t xml:space="preserve">svibnja</w:t>
            </w:r>
            <w:r>
              <w:rPr>
                <w:rFonts w:ascii="Times New Roman" w:hAnsi="Times New Roman" w:cs="Times New Roman"/>
                <w:sz w:val="24"/>
                <w:szCs w:val="24"/>
              </w:rPr>
              <w:t xml:space="preserve"> 2025. godine  </w:t>
            </w:r>
          </w:p>
        </w:tc>
        <w:tc>
          <w:tcPr>
            <w:tcW w:type="dxa" w:w="2693"/>
            <w:tcBorders/>
          </w:tcPr>
          <w:p>
            <w:pPr>
              <w:suppressAutoHyphens/>
              <w:spacing w:after="160" w:line="259" w:lineRule="auto"/>
              <w:jc w:val="right"/>
              <w:rPr>
                <w:rFonts w:ascii="Times New Roman" w:hAnsi="Times New Roman" w:cs="Times New Roman"/>
                <w:sz w:val="24"/>
                <w:szCs w:val="24"/>
              </w:rPr>
            </w:pP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p>
        </w:tc>
      </w:tr>
      <w:bookmarkEnd w:id="2"/>
    </w:tbl>
    <w:p w14:paraId="4D7FE646">
      <w:pPr>
        <w:spacing w:after="0" w:line="240" w:lineRule="auto"/>
        <w:rPr>
          <w:rFonts w:ascii="Times New Roman" w:hAnsi="Times New Roman" w:cs="Times New Roman"/>
          <w:bCs/>
          <w:sz w:val="24"/>
          <w:szCs w:val="24"/>
        </w:rPr>
      </w:pPr>
    </w:p>
    <w:p w14:paraId="3EB1E83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temelju članka 10. stavka </w:t>
      </w:r>
      <w:r>
        <w:rPr>
          <w:rFonts w:ascii="Times New Roman" w:hAnsi="Times New Roman" w:cs="Times New Roman"/>
          <w:sz w:val="24"/>
          <w:szCs w:val="24"/>
        </w:rPr>
        <w:t xml:space="preserve">1</w:t>
      </w:r>
      <w:r>
        <w:rPr>
          <w:rFonts w:ascii="Times New Roman" w:hAnsi="Times New Roman" w:cs="Times New Roman"/>
          <w:sz w:val="24"/>
          <w:szCs w:val="24"/>
        </w:rPr>
        <w:t xml:space="preserve">.</w:t>
      </w:r>
      <w:r>
        <w:rPr>
          <w:rFonts w:ascii="Times New Roman" w:hAnsi="Times New Roman" w:cs="Times New Roman"/>
          <w:sz w:val="24"/>
          <w:szCs w:val="24"/>
        </w:rPr>
        <w:t xml:space="preserve"> podstavka 12.</w:t>
      </w:r>
      <w:r>
        <w:rPr>
          <w:rFonts w:ascii="Times New Roman" w:hAnsi="Times New Roman" w:cs="Times New Roman"/>
          <w:sz w:val="24"/>
          <w:szCs w:val="24"/>
        </w:rPr>
        <w:t xml:space="preserve"> Zakona o pravu na pristup informacijama (Narodne novine, broj 25/13, 85/15</w:t>
      </w:r>
      <w:r>
        <w:rPr>
          <w:rFonts w:ascii="Times New Roman" w:hAnsi="Times New Roman" w:cs="Times New Roman"/>
          <w:sz w:val="24"/>
          <w:szCs w:val="24"/>
        </w:rPr>
        <w:t xml:space="preserve">, 69/22</w:t>
      </w:r>
      <w:r>
        <w:rPr>
          <w:rFonts w:ascii="Times New Roman" w:hAnsi="Times New Roman" w:cs="Times New Roman"/>
          <w:sz w:val="24"/>
          <w:szCs w:val="24"/>
        </w:rPr>
        <w:t xml:space="preserve">) Osnovna škola </w:t>
      </w:r>
      <w:r>
        <w:rPr>
          <w:rFonts w:ascii="Times New Roman" w:hAnsi="Times New Roman" w:cs="Times New Roman"/>
          <w:sz w:val="24"/>
          <w:szCs w:val="24"/>
        </w:rPr>
        <w:t xml:space="preserve">Krune Krstića</w:t>
      </w:r>
      <w:r>
        <w:rPr>
          <w:rFonts w:ascii="Times New Roman" w:hAnsi="Times New Roman" w:cs="Times New Roman"/>
          <w:sz w:val="24"/>
          <w:szCs w:val="24"/>
        </w:rPr>
        <w:t xml:space="preserve"> objavljuje</w:t>
      </w:r>
    </w:p>
    <w:p w14:paraId="2B94FFDA">
      <w:pPr>
        <w:spacing w:after="0" w:line="240" w:lineRule="auto"/>
        <w:ind w:firstLine="708"/>
        <w:jc w:val="both"/>
        <w:rPr>
          <w:rFonts w:ascii="Times New Roman" w:hAnsi="Times New Roman" w:cs="Times New Roman"/>
          <w:sz w:val="24"/>
          <w:szCs w:val="24"/>
        </w:rPr>
      </w:pPr>
    </w:p>
    <w:p w14:paraId="4A2574B2">
      <w:pPr>
        <w:spacing w:after="0" w:line="240" w:lineRule="auto"/>
        <w:jc w:val="both"/>
        <w:rPr>
          <w:rFonts w:ascii="Times New Roman" w:hAnsi="Times New Roman" w:cs="Times New Roman"/>
          <w:sz w:val="24"/>
          <w:szCs w:val="24"/>
        </w:rPr>
      </w:pPr>
    </w:p>
    <w:p w14:paraId="19FAA2C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ZAKLJUČ</w:t>
      </w:r>
      <w:r>
        <w:rPr>
          <w:rFonts w:ascii="Times New Roman" w:hAnsi="Times New Roman" w:cs="Times New Roman"/>
          <w:b/>
          <w:sz w:val="24"/>
          <w:szCs w:val="24"/>
        </w:rPr>
        <w:t xml:space="preserve">KE</w:t>
      </w:r>
    </w:p>
    <w:p w14:paraId="6DE613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 xml:space="preserve">4</w:t>
      </w:r>
      <w:r>
        <w:rPr>
          <w:rFonts w:ascii="Times New Roman" w:hAnsi="Times New Roman" w:cs="Times New Roman"/>
          <w:b/>
          <w:sz w:val="24"/>
          <w:szCs w:val="24"/>
        </w:rPr>
        <w:t xml:space="preserve">.</w:t>
      </w:r>
      <w:r>
        <w:rPr>
          <w:rFonts w:ascii="Times New Roman" w:hAnsi="Times New Roman" w:cs="Times New Roman"/>
          <w:b/>
          <w:sz w:val="24"/>
          <w:szCs w:val="24"/>
        </w:rPr>
        <w:t xml:space="preserve"> SJEDNICE ŠKOLSKOG ODBORA</w:t>
      </w:r>
    </w:p>
    <w:p w14:paraId="6205850E">
      <w:pPr>
        <w:spacing w:after="0" w:line="240" w:lineRule="auto"/>
        <w:jc w:val="center"/>
        <w:rPr>
          <w:rFonts w:ascii="Times New Roman" w:hAnsi="Times New Roman" w:cs="Times New Roman"/>
          <w:b/>
          <w:sz w:val="24"/>
          <w:szCs w:val="24"/>
        </w:rPr>
      </w:pPr>
    </w:p>
    <w:p w14:paraId="2E7CC202">
      <w:pPr>
        <w:spacing w:after="0" w:line="240" w:lineRule="auto"/>
        <w:jc w:val="center"/>
        <w:rPr>
          <w:rFonts w:ascii="Times New Roman" w:hAnsi="Times New Roman" w:cs="Times New Roman"/>
          <w:b/>
          <w:color w:val="FF0000"/>
          <w:sz w:val="24"/>
          <w:szCs w:val="24"/>
        </w:rPr>
      </w:pPr>
    </w:p>
    <w:p w14:paraId="032B9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Sjednica je</w:t>
      </w:r>
      <w:r>
        <w:rPr>
          <w:rFonts w:ascii="Times New Roman" w:hAnsi="Times New Roman" w:cs="Times New Roman"/>
          <w:sz w:val="24"/>
          <w:szCs w:val="24"/>
        </w:rPr>
        <w:t xml:space="preserve"> održana</w:t>
      </w:r>
      <w:r>
        <w:rPr>
          <w:rFonts w:ascii="Times New Roman" w:hAnsi="Times New Roman" w:cs="Times New Roman"/>
          <w:sz w:val="24"/>
          <w:szCs w:val="24"/>
        </w:rPr>
        <w:t xml:space="preserve"> </w:t>
      </w:r>
      <w:r>
        <w:rPr>
          <w:rFonts w:ascii="Times New Roman" w:hAnsi="Times New Roman" w:cs="Times New Roman"/>
          <w:sz w:val="24"/>
          <w:szCs w:val="24"/>
        </w:rPr>
        <w:t xml:space="preserve">22</w:t>
      </w:r>
      <w:r>
        <w:rPr>
          <w:rFonts w:ascii="Times New Roman" w:hAnsi="Times New Roman" w:cs="Times New Roman"/>
          <w:sz w:val="24"/>
          <w:szCs w:val="24"/>
        </w:rPr>
        <w:t xml:space="preserve">. </w:t>
      </w:r>
      <w:r>
        <w:rPr>
          <w:rFonts w:ascii="Times New Roman" w:hAnsi="Times New Roman" w:cs="Times New Roman"/>
          <w:sz w:val="24"/>
          <w:szCs w:val="24"/>
        </w:rPr>
        <w:t xml:space="preserve">svibnja</w:t>
      </w:r>
      <w:r>
        <w:rPr>
          <w:rFonts w:ascii="Times New Roman" w:hAnsi="Times New Roman" w:cs="Times New Roman"/>
          <w:sz w:val="24"/>
          <w:szCs w:val="24"/>
        </w:rPr>
        <w:t xml:space="preserve"> </w:t>
      </w:r>
      <w:r>
        <w:rPr>
          <w:rFonts w:ascii="Times New Roman" w:hAnsi="Times New Roman" w:cs="Times New Roman"/>
          <w:sz w:val="24"/>
          <w:szCs w:val="24"/>
        </w:rPr>
        <w:t xml:space="preserve">202</w:t>
      </w:r>
      <w:r>
        <w:rPr>
          <w:rFonts w:ascii="Times New Roman" w:hAnsi="Times New Roman" w:cs="Times New Roman"/>
          <w:sz w:val="24"/>
          <w:szCs w:val="24"/>
        </w:rPr>
        <w:t xml:space="preserve">5</w:t>
      </w:r>
      <w:r>
        <w:rPr>
          <w:rFonts w:ascii="Times New Roman" w:hAnsi="Times New Roman" w:cs="Times New Roman"/>
          <w:sz w:val="24"/>
          <w:szCs w:val="24"/>
        </w:rPr>
        <w:t xml:space="preserve">. godine </w:t>
      </w:r>
      <w:r>
        <w:rPr>
          <w:rFonts w:ascii="Times New Roman" w:hAnsi="Times New Roman" w:cs="Times New Roman"/>
          <w:sz w:val="24"/>
          <w:szCs w:val="24"/>
        </w:rPr>
        <w:t xml:space="preserve">s početkom u </w:t>
      </w:r>
      <w:r>
        <w:rPr>
          <w:rFonts w:ascii="Times New Roman" w:hAnsi="Times New Roman" w:cs="Times New Roman"/>
          <w:sz w:val="24"/>
          <w:szCs w:val="24"/>
        </w:rPr>
        <w:t xml:space="preserve">8:</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 </w:t>
      </w:r>
      <w:r>
        <w:rPr>
          <w:rFonts w:ascii="Times New Roman" w:hAnsi="Times New Roman" w:cs="Times New Roman"/>
          <w:sz w:val="24"/>
          <w:szCs w:val="24"/>
        </w:rPr>
        <w:t xml:space="preserve">sati</w:t>
      </w:r>
      <w:r>
        <w:rPr>
          <w:rFonts w:ascii="Times New Roman" w:hAnsi="Times New Roman" w:cs="Times New Roman"/>
          <w:sz w:val="24"/>
          <w:szCs w:val="24"/>
        </w:rPr>
        <w:t xml:space="preserve">.</w:t>
      </w:r>
    </w:p>
    <w:p w14:paraId="5E91D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Nazočni članovi Školskog odbora jednoglasno su usvojili</w:t>
      </w:r>
      <w:r>
        <w:rPr>
          <w:rFonts w:ascii="Times New Roman" w:hAnsi="Times New Roman" w:cs="Times New Roman"/>
          <w:sz w:val="24"/>
          <w:szCs w:val="24"/>
        </w:rPr>
        <w:t xml:space="preserve"> sljedeći</w:t>
      </w:r>
      <w:r>
        <w:rPr>
          <w:rFonts w:ascii="Times New Roman" w:hAnsi="Times New Roman" w:cs="Times New Roman"/>
          <w:sz w:val="24"/>
          <w:szCs w:val="24"/>
        </w:rPr>
        <w:t xml:space="preserve"> </w:t>
      </w:r>
    </w:p>
    <w:p w14:paraId="1689DEEA">
      <w:pPr>
        <w:spacing w:after="0" w:line="240" w:lineRule="auto"/>
        <w:jc w:val="both"/>
        <w:rPr>
          <w:rFonts w:ascii="Times New Roman" w:hAnsi="Times New Roman" w:cs="Times New Roman"/>
          <w:sz w:val="24"/>
          <w:szCs w:val="24"/>
        </w:rPr>
      </w:pPr>
    </w:p>
    <w:p w14:paraId="3B822E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DNEVNI RED</w:t>
      </w:r>
    </w:p>
    <w:p w14:paraId="279DCA54">
      <w:pPr>
        <w:spacing w:after="0" w:line="240" w:lineRule="auto"/>
        <w:jc w:val="both"/>
        <w:rPr>
          <w:rFonts w:ascii="Times New Roman" w:hAnsi="Times New Roman" w:eastAsia="Times New Roman" w:cs="Times New Roman"/>
          <w:sz w:val="24"/>
          <w:szCs w:val="24"/>
          <w:lang w:eastAsia="en-US"/>
        </w:rPr>
      </w:pPr>
    </w:p>
    <w:p w14:paraId="4CDC7B21">
      <w:pPr>
        <w:spacing w:after="0" w:line="240" w:lineRule="auto"/>
        <w:ind w:left="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1.</w:t>
      </w:r>
      <w:r>
        <w:rPr>
          <w:rFonts w:ascii="Times New Roman" w:hAnsi="Times New Roman" w:eastAsia="Times New Roman" w:cs="Times New Roman"/>
          <w:sz w:val="24"/>
          <w:szCs w:val="24"/>
          <w:lang w:eastAsia="en-US"/>
        </w:rPr>
        <w:tab/>
        <w:t xml:space="preserve"/>
      </w:r>
      <w:r>
        <w:rPr>
          <w:rFonts w:ascii="Times New Roman" w:hAnsi="Times New Roman" w:eastAsia="Times New Roman" w:cs="Times New Roman"/>
          <w:sz w:val="24"/>
          <w:szCs w:val="24"/>
          <w:lang w:eastAsia="en-US"/>
        </w:rPr>
        <w:t xml:space="preserve">Verifikacija zapisnika s 3. sjednice ŠO održane dana 13. svibnja 2025. godine</w:t>
      </w:r>
    </w:p>
    <w:p w14:paraId="416C7270">
      <w:pPr>
        <w:spacing w:after="0" w:line="240" w:lineRule="auto"/>
        <w:ind w:left="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2.</w:t>
      </w:r>
      <w:r>
        <w:rPr>
          <w:rFonts w:ascii="Times New Roman" w:hAnsi="Times New Roman" w:eastAsia="Times New Roman" w:cs="Times New Roman"/>
          <w:sz w:val="24"/>
          <w:szCs w:val="24"/>
          <w:lang w:eastAsia="en-US"/>
        </w:rPr>
        <w:tab/>
        <w:t xml:space="preserve"/>
      </w:r>
      <w:r>
        <w:rPr>
          <w:rFonts w:ascii="Times New Roman" w:hAnsi="Times New Roman" w:eastAsia="Times New Roman" w:cs="Times New Roman"/>
          <w:sz w:val="24"/>
          <w:szCs w:val="24"/>
          <w:lang w:eastAsia="en-US"/>
        </w:rPr>
        <w:t xml:space="preserve">Dopis Zadarskoj Nadbiskupiji</w:t>
      </w:r>
    </w:p>
    <w:p w14:paraId="786EF72B">
      <w:pPr>
        <w:spacing w:after="0" w:line="240" w:lineRule="auto"/>
        <w:ind w:left="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3.</w:t>
      </w:r>
      <w:r>
        <w:rPr>
          <w:rFonts w:ascii="Times New Roman" w:hAnsi="Times New Roman" w:eastAsia="Times New Roman" w:cs="Times New Roman"/>
          <w:sz w:val="24"/>
          <w:szCs w:val="24"/>
          <w:lang w:eastAsia="en-US"/>
        </w:rPr>
        <w:tab/>
        <w:t xml:space="preserve"/>
      </w:r>
      <w:r>
        <w:rPr>
          <w:rFonts w:ascii="Times New Roman" w:hAnsi="Times New Roman" w:eastAsia="Times New Roman" w:cs="Times New Roman"/>
          <w:sz w:val="24"/>
          <w:szCs w:val="24"/>
          <w:lang w:eastAsia="en-US"/>
        </w:rPr>
        <w:t xml:space="preserve">Rasprava o rampi i nastaloj šteti na školskom zidu</w:t>
      </w:r>
    </w:p>
    <w:p w14:paraId="5A3BEA23">
      <w:pPr>
        <w:spacing w:after="0" w:line="240" w:lineRule="auto"/>
        <w:ind w:left="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4.</w:t>
      </w:r>
      <w:r>
        <w:rPr>
          <w:rFonts w:ascii="Times New Roman" w:hAnsi="Times New Roman" w:eastAsia="Times New Roman" w:cs="Times New Roman"/>
          <w:sz w:val="24"/>
          <w:szCs w:val="24"/>
          <w:lang w:eastAsia="en-US"/>
        </w:rPr>
        <w:tab/>
        <w:t xml:space="preserve"/>
      </w:r>
      <w:r>
        <w:rPr>
          <w:rFonts w:ascii="Times New Roman" w:hAnsi="Times New Roman" w:eastAsia="Times New Roman" w:cs="Times New Roman"/>
          <w:sz w:val="24"/>
          <w:szCs w:val="24"/>
          <w:lang w:eastAsia="en-US"/>
        </w:rPr>
        <w:t xml:space="preserve">Razno</w:t>
      </w:r>
    </w:p>
    <w:p w14:paraId="47923108">
      <w:pPr>
        <w:spacing w:after="0"/>
        <w:jc w:val="both"/>
        <w:rPr>
          <w:rFonts w:ascii="Times New Roman" w:hAnsi="Times New Roman" w:eastAsia="Times New Roman" w:cs="Times New Roman"/>
          <w:sz w:val="24"/>
          <w:szCs w:val="24"/>
          <w:lang w:eastAsia="en-US"/>
        </w:rPr>
      </w:pPr>
    </w:p>
    <w:p w14:paraId="2576D32C">
      <w:pPr>
        <w:spacing w:after="0" w:line="240" w:lineRule="auto"/>
        <w:jc w:val="both"/>
        <w:rPr>
          <w:rFonts w:ascii="Times New Roman" w:hAnsi="Times New Roman" w:eastAsia="Times New Roman" w:cs="Times New Roman"/>
          <w:sz w:val="24"/>
          <w:szCs w:val="24"/>
          <w:lang w:eastAsia="en-US"/>
        </w:rPr>
      </w:pPr>
    </w:p>
    <w:p w14:paraId="5ACB8A3F">
      <w:pPr>
        <w:spacing w:after="0" w:line="240" w:lineRule="auto"/>
        <w:jc w:val="both"/>
        <w:rPr>
          <w:rFonts w:ascii="Times New Roman" w:hAnsi="Times New Roman" w:eastAsia="Times New Roman" w:cs="Times New Roman"/>
          <w:sz w:val="24"/>
          <w:szCs w:val="24"/>
          <w:lang w:eastAsia="en-US"/>
        </w:rPr>
      </w:pPr>
    </w:p>
    <w:p w14:paraId="6138B455">
      <w:pPr>
        <w:spacing w:after="0" w:line="240" w:lineRule="auto"/>
        <w:jc w:val="both"/>
        <w:rPr>
          <w:rFonts w:ascii="Times New Roman" w:hAnsi="Times New Roman" w:eastAsia="Times New Roman" w:cs="Times New Roman"/>
          <w:sz w:val="24"/>
          <w:szCs w:val="24"/>
          <w:lang w:eastAsia="en-US"/>
        </w:rPr>
      </w:pPr>
      <w:r>
        <w:rPr>
          <w:rFonts w:ascii="Times New Roman" w:hAnsi="Times New Roman" w:eastAsia="Calibri" w:cs="Times New Roman"/>
          <w:b/>
          <w:i/>
          <w:sz w:val="24"/>
          <w:szCs w:val="24"/>
          <w:lang w:eastAsia="en-US"/>
        </w:rPr>
        <w:t xml:space="preserve">Ad 1</w:t>
      </w:r>
      <w:r>
        <w:rPr>
          <w:rFonts w:ascii="Times New Roman" w:hAnsi="Times New Roman" w:eastAsia="Calibri" w:cs="Times New Roman"/>
          <w:b/>
          <w:sz w:val="24"/>
          <w:szCs w:val="24"/>
          <w:lang w:eastAsia="en-US"/>
        </w:rPr>
        <w:t xml:space="preserve">.</w:t>
      </w:r>
      <w:r>
        <w:rPr>
          <w:rFonts w:ascii="Times New Roman" w:hAnsi="Times New Roman" w:eastAsia="Calibri" w:cs="Times New Roman"/>
          <w:sz w:val="24"/>
          <w:szCs w:val="24"/>
          <w:lang w:eastAsia="en-US"/>
        </w:rPr>
        <w:t xml:space="preserve"> </w:t>
      </w:r>
      <w:r>
        <w:rPr>
          <w:rFonts w:ascii="Times New Roman" w:hAnsi="Times New Roman" w:eastAsia="Calibri" w:cs="Times New Roman"/>
          <w:sz w:val="24"/>
          <w:szCs w:val="24"/>
          <w:lang w:eastAsia="en-US"/>
        </w:rPr>
        <w:t xml:space="preserve"> Članovi Školskog odbora jednoglasno su usvojili</w:t>
      </w:r>
      <w:r>
        <w:rPr>
          <w:rFonts w:ascii="Times New Roman" w:hAnsi="Times New Roman" w:eastAsia="Calibri" w:cs="Times New Roman"/>
          <w:sz w:val="24"/>
          <w:szCs w:val="24"/>
          <w:lang w:eastAsia="en-US"/>
        </w:rPr>
        <w:t xml:space="preserve"> zapisnik sa </w:t>
      </w:r>
      <w:r>
        <w:rPr>
          <w:rFonts w:ascii="Times New Roman" w:hAnsi="Times New Roman" w:eastAsia="Times New Roman" w:cs="Times New Roman"/>
          <w:sz w:val="24"/>
          <w:szCs w:val="24"/>
          <w:lang w:eastAsia="en-US"/>
        </w:rPr>
        <w:t xml:space="preserve">3</w:t>
      </w:r>
      <w:r>
        <w:rPr>
          <w:rFonts w:ascii="Times New Roman" w:hAnsi="Times New Roman" w:eastAsia="Times New Roman" w:cs="Times New Roman"/>
          <w:sz w:val="24"/>
          <w:szCs w:val="24"/>
          <w:lang w:eastAsia="en-US"/>
        </w:rPr>
        <w:t xml:space="preserve">. sjednice Školskog odbora održane dana </w:t>
      </w:r>
      <w:r>
        <w:rPr>
          <w:rFonts w:ascii="Times New Roman" w:hAnsi="Times New Roman" w:eastAsia="Times New Roman" w:cs="Times New Roman"/>
          <w:sz w:val="24"/>
          <w:szCs w:val="24"/>
          <w:lang w:eastAsia="en-US"/>
        </w:rPr>
        <w:t xml:space="preserve">13</w:t>
      </w:r>
      <w:r>
        <w:rPr>
          <w:rFonts w:ascii="Times New Roman" w:hAnsi="Times New Roman" w:eastAsia="Times New Roman" w:cs="Times New Roman"/>
          <w:sz w:val="24"/>
          <w:szCs w:val="24"/>
          <w:lang w:eastAsia="en-US"/>
        </w:rPr>
        <w:t xml:space="preserve">. </w:t>
      </w:r>
      <w:r>
        <w:rPr>
          <w:rFonts w:ascii="Times New Roman" w:hAnsi="Times New Roman" w:eastAsia="Times New Roman" w:cs="Times New Roman"/>
          <w:sz w:val="24"/>
          <w:szCs w:val="24"/>
          <w:lang w:eastAsia="en-US"/>
        </w:rPr>
        <w:t xml:space="preserve">svibnja </w:t>
      </w:r>
      <w:r>
        <w:rPr>
          <w:rFonts w:ascii="Times New Roman" w:hAnsi="Times New Roman" w:eastAsia="Times New Roman" w:cs="Times New Roman"/>
          <w:sz w:val="24"/>
          <w:szCs w:val="24"/>
          <w:lang w:eastAsia="en-US"/>
        </w:rPr>
        <w:t xml:space="preserve">2025. godine</w:t>
      </w:r>
    </w:p>
    <w:p w14:paraId="7FB9973F">
      <w:pPr>
        <w:spacing w:after="0" w:line="240" w:lineRule="auto"/>
        <w:jc w:val="both"/>
        <w:rPr>
          <w:rFonts w:ascii="Times New Roman" w:hAnsi="Times New Roman" w:eastAsia="Times New Roman" w:cs="Times New Roman"/>
          <w:sz w:val="24"/>
          <w:szCs w:val="24"/>
          <w:lang w:eastAsia="en-US"/>
        </w:rPr>
      </w:pPr>
    </w:p>
    <w:p w14:paraId="5C6773A1">
      <w:pPr>
        <w:spacing w:after="0" w:line="240" w:lineRule="auto"/>
        <w:jc w:val="both"/>
        <w:rPr>
          <w:rFonts w:ascii="Times New Roman" w:hAnsi="Times New Roman" w:eastAsia="Aptos" w:cs="Times New Roman"/>
          <w:bCs/>
          <w:kern w:val="2"/>
          <w:sz w:val="24"/>
          <w:szCs w:val="24"/>
          <w:lang w:eastAsia="en-US"/>
          <w14:ligatures w14:val="standardContextual"/>
        </w:rPr>
      </w:pPr>
      <w:r>
        <w:rPr>
          <w:rFonts w:ascii="Times New Roman" w:hAnsi="Times New Roman" w:cs="Times New Roman"/>
          <w:b/>
          <w:i/>
          <w:sz w:val="24"/>
          <w:szCs w:val="24"/>
        </w:rPr>
        <w:t xml:space="preserve">Ad</w:t>
      </w:r>
      <w:r>
        <w:rPr>
          <w:rFonts w:ascii="Times New Roman" w:hAnsi="Times New Roman" w:cs="Times New Roman"/>
          <w:b/>
          <w:i/>
          <w:sz w:val="24"/>
          <w:szCs w:val="24"/>
        </w:rPr>
        <w:t xml:space="preserve"> </w:t>
      </w:r>
      <w:r>
        <w:rPr>
          <w:rFonts w:ascii="Times New Roman" w:hAnsi="Times New Roman" w:cs="Times New Roman"/>
          <w:b/>
          <w:i/>
          <w:sz w:val="24"/>
          <w:szCs w:val="24"/>
        </w:rPr>
        <w:t xml:space="preserve">2.</w:t>
      </w:r>
      <w:r>
        <w:rPr>
          <w:rFonts w:ascii="Times New Roman" w:hAnsi="Times New Roman" w:cs="Times New Roman"/>
          <w:sz w:val="24"/>
          <w:szCs w:val="24"/>
        </w:rPr>
        <w:t xml:space="preserve"> </w:t>
      </w:r>
      <w:r>
        <w:rPr>
          <w:rFonts w:ascii="Times New Roman" w:hAnsi="Times New Roman" w:eastAsia="Aptos" w:cs="Times New Roman"/>
          <w:bCs/>
          <w:kern w:val="2"/>
          <w:sz w:val="24"/>
          <w:szCs w:val="24"/>
          <w:lang w:eastAsia="en-US"/>
          <w14:ligatures w14:val="standardContextual"/>
        </w:rPr>
        <w:t xml:space="preserve">Članovi Školskog odbora  raspravljali su o dopisu kojeg su pripremili za Oca Nadbiskupa te su isti  korigirali leksički i pravopisno. Potrebno je još navesti točne odredbe Zakona i provjeriti ispravnost brojeva zemljišnih čestica, te isti dopis usvojiti na sljedećoj sjednici Školskoga odbora.</w:t>
      </w:r>
    </w:p>
    <w:p w14:paraId="17718102">
      <w:pPr>
        <w:spacing w:after="0" w:line="240" w:lineRule="auto"/>
        <w:jc w:val="both"/>
        <w:rPr>
          <w:rFonts w:ascii="Times New Roman" w:hAnsi="Times New Roman" w:eastAsia="Aptos" w:cs="Times New Roman"/>
          <w:bCs/>
          <w:kern w:val="2"/>
          <w:sz w:val="24"/>
          <w:szCs w:val="24"/>
          <w:lang w:eastAsia="en-US"/>
          <w14:ligatures w14:val="standardContextual"/>
        </w:rPr>
      </w:pPr>
    </w:p>
    <w:p w14:paraId="5DE0A5D4">
      <w:pPr>
        <w:spacing w:after="0" w:line="240" w:lineRule="auto"/>
        <w:jc w:val="both"/>
        <w:rPr>
          <w:rFonts w:ascii="Times New Roman" w:hAnsi="Times New Roman" w:eastAsia="Aptos" w:cs="Times New Roman"/>
          <w:bCs/>
          <w:kern w:val="2"/>
          <w:sz w:val="24"/>
          <w:szCs w:val="24"/>
          <w:lang w:eastAsia="en-US"/>
          <w14:ligatures w14:val="standardContextual"/>
        </w:rPr>
      </w:pPr>
      <w:r>
        <w:rPr>
          <w:rFonts w:ascii="Times New Roman" w:hAnsi="Times New Roman" w:cs="Times New Roman"/>
          <w:b/>
          <w:i/>
          <w:sz w:val="24"/>
          <w:szCs w:val="24"/>
        </w:rPr>
        <w:t xml:space="preserve">Ad </w:t>
      </w:r>
      <w:r>
        <w:rPr>
          <w:rFonts w:ascii="Times New Roman" w:hAnsi="Times New Roman" w:cs="Times New Roman"/>
          <w:b/>
          <w:i/>
          <w:sz w:val="24"/>
          <w:szCs w:val="24"/>
        </w:rPr>
        <w:t xml:space="preserve">3</w:t>
      </w:r>
      <w:r>
        <w:rPr>
          <w:rFonts w:ascii="Times New Roman" w:hAnsi="Times New Roman" w:cs="Times New Roman"/>
          <w:b/>
          <w:i/>
          <w:sz w:val="24"/>
          <w:szCs w:val="24"/>
        </w:rPr>
        <w:t xml:space="preserve">.</w:t>
      </w:r>
      <w:r>
        <w:rPr>
          <w:rFonts w:ascii="Times New Roman" w:hAnsi="Times New Roman" w:cs="Times New Roman"/>
          <w:b/>
          <w:i/>
          <w:sz w:val="24"/>
          <w:szCs w:val="24"/>
        </w:rPr>
        <w:t xml:space="preserve"> </w:t>
      </w:r>
      <w:r>
        <w:rPr>
          <w:rFonts w:ascii="Times New Roman" w:hAnsi="Times New Roman" w:eastAsia="Aptos" w:cs="Times New Roman"/>
          <w:bCs/>
          <w:kern w:val="2"/>
          <w:sz w:val="24"/>
          <w:szCs w:val="24"/>
          <w:lang w:eastAsia="en-US"/>
          <w14:ligatures w14:val="standardContextual"/>
        </w:rPr>
        <w:t xml:space="preserve">Dana 19.5. 2025. geodet je utvrdio granice katastarskih čestica u vlasništvu škole te smo tada spoznali da je N.N. iz  nama nepoznatog razloga srušio cca metar školskog zida. Zbog sigurnosti djece Školski odbor je donio odluku da se sanira učinjena šteta. Raspravljali smo o mogućnosti pomicanja rampe, ali obzirom da je to nerazvrstana cesta nismo donijeli konačnu odluku.</w:t>
      </w:r>
    </w:p>
    <w:p w14:paraId="0EBCA4CE">
      <w:pPr>
        <w:spacing/>
        <w:jc w:val="both"/>
        <w:rPr>
          <w:rFonts w:ascii="Times New Roman" w:hAnsi="Times New Roman" w:eastAsia="Aptos" w:cs="Times New Roman"/>
          <w:kern w:val="2"/>
          <w:sz w:val="24"/>
          <w:szCs w:val="24"/>
          <w:lang w:eastAsia="en-US"/>
          <w14:ligatures w14:val="standardContextual"/>
        </w:rPr>
      </w:pPr>
    </w:p>
    <w:p w14:paraId="4692C5DF">
      <w:pPr>
        <w:spacing/>
        <w:jc w:val="both"/>
        <w:rPr>
          <w:rFonts w:ascii="Times New Roman" w:hAnsi="Times New Roman" w:eastAsia="Aptos" w:cs="Times New Roman"/>
          <w:kern w:val="2"/>
          <w:sz w:val="24"/>
          <w:szCs w:val="24"/>
          <w:lang w:eastAsia="en-US"/>
          <w14:ligatures w14:val="standardContextual"/>
        </w:rPr>
      </w:pPr>
    </w:p>
    <w:p w14:paraId="17FB86CB">
      <w:pPr>
        <w:spacing/>
        <w:jc w:val="both"/>
        <w:rPr>
          <w:rFonts w:ascii="Times New Roman" w:hAnsi="Times New Roman" w:eastAsia="Aptos" w:cs="Times New Roman"/>
          <w:kern w:val="2"/>
          <w:sz w:val="24"/>
          <w:szCs w:val="24"/>
          <w:lang w:eastAsia="en-US"/>
          <w14:ligatures w14:val="standardContextual"/>
        </w:rPr>
      </w:pPr>
    </w:p>
    <w:p w14:paraId="3AC8432C">
      <w:pPr>
        <w:spacing w:after="0" w:line="240" w:lineRule="auto"/>
        <w:jc w:val="both"/>
        <w:rPr>
          <w:rFonts w:ascii="Times New Roman" w:hAnsi="Times New Roman" w:eastAsia="Aptos" w:cs="Times New Roman"/>
          <w:b/>
          <w:bCs/>
          <w:kern w:val="2"/>
          <w:sz w:val="24"/>
          <w:szCs w:val="24"/>
          <w:lang w:eastAsia="en-US"/>
          <w14:ligatures w14:val="standardContextual"/>
        </w:rPr>
      </w:pPr>
      <w:r>
        <w:rPr>
          <w:rFonts w:ascii="Times New Roman" w:hAnsi="Times New Roman" w:cs="Times New Roman"/>
          <w:b/>
          <w:i/>
          <w:sz w:val="24"/>
          <w:szCs w:val="24"/>
        </w:rPr>
        <w:t xml:space="preserve">Ad </w:t>
      </w:r>
      <w:r>
        <w:rPr>
          <w:rFonts w:ascii="Times New Roman" w:hAnsi="Times New Roman" w:cs="Times New Roman"/>
          <w:b/>
          <w:i/>
          <w:sz w:val="24"/>
          <w:szCs w:val="24"/>
        </w:rPr>
        <w:t xml:space="preserve">4</w:t>
      </w:r>
      <w:r>
        <w:rPr>
          <w:rFonts w:ascii="Times New Roman" w:hAnsi="Times New Roman" w:cs="Times New Roman"/>
          <w:b/>
          <w:i/>
          <w:sz w:val="24"/>
          <w:szCs w:val="24"/>
        </w:rPr>
        <w:t xml:space="preserve">.</w:t>
      </w:r>
      <w:r>
        <w:rPr>
          <w:rFonts w:ascii="Times New Roman" w:hAnsi="Times New Roman" w:cs="Times New Roman"/>
          <w:b/>
          <w:i/>
          <w:sz w:val="24"/>
          <w:szCs w:val="24"/>
        </w:rPr>
        <w:t xml:space="preserve"> </w:t>
      </w:r>
      <w:r>
        <w:rPr>
          <w:rFonts w:ascii="Times New Roman" w:hAnsi="Times New Roman" w:eastAsia="Aptos" w:cs="Times New Roman"/>
          <w:b/>
          <w:bCs/>
          <w:kern w:val="2"/>
          <w:sz w:val="24"/>
          <w:szCs w:val="24"/>
          <w:lang w:eastAsia="en-US"/>
          <w14:ligatures w14:val="standardContextual"/>
        </w:rPr>
        <w:t xml:space="preserve">Obilazak terena škole</w:t>
      </w:r>
    </w:p>
    <w:p w14:paraId="2FC5C6CD">
      <w:pPr>
        <w:spacing w:after="0" w:line="240" w:lineRule="auto"/>
        <w:jc w:val="both"/>
        <w:rPr>
          <w:rFonts w:ascii="Times New Roman" w:hAnsi="Times New Roman" w:eastAsia="Aptos" w:cs="Times New Roman"/>
          <w:bCs/>
          <w:kern w:val="2"/>
          <w:sz w:val="24"/>
          <w:szCs w:val="24"/>
          <w:lang w:eastAsia="en-US"/>
          <w14:ligatures w14:val="standardContextual"/>
        </w:rPr>
      </w:pPr>
      <w:r>
        <w:rPr>
          <w:rFonts w:ascii="Times New Roman" w:hAnsi="Times New Roman" w:eastAsia="Aptos" w:cs="Times New Roman"/>
          <w:bCs/>
          <w:kern w:val="2"/>
          <w:sz w:val="24"/>
          <w:szCs w:val="24"/>
          <w:lang w:eastAsia="en-US"/>
          <w14:ligatures w14:val="standardContextual"/>
        </w:rPr>
        <w:t xml:space="preserve">Članovi Školskog odbora izašli su na lice mjesta kako bi utvrdili činjenično stanje vezano za rampu, zid i probijeni put uz i na zemljištu škole.</w:t>
      </w:r>
    </w:p>
    <w:p w14:paraId="512A2AD0">
      <w:pPr>
        <w:spacing/>
        <w:jc w:val="both"/>
        <w:rPr>
          <w:rFonts w:ascii="Times New Roman" w:hAnsi="Times New Roman" w:eastAsia="Times New Roman" w:cs="Times New Roman"/>
          <w:bCs/>
          <w:iCs/>
          <w:sz w:val="24"/>
          <w:szCs w:val="24"/>
        </w:rPr>
      </w:pPr>
    </w:p>
    <w:p w14:paraId="5B7C5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Sjednica je završila u </w:t>
      </w:r>
      <w:r>
        <w:rPr>
          <w:rFonts w:ascii="Times New Roman" w:hAnsi="Times New Roman" w:cs="Times New Roman"/>
          <w:sz w:val="24"/>
          <w:szCs w:val="24"/>
        </w:rPr>
        <w:t xml:space="preserve">09:</w:t>
      </w:r>
      <w:r>
        <w:rPr>
          <w:rFonts w:ascii="Times New Roman" w:hAnsi="Times New Roman" w:cs="Times New Roman"/>
          <w:sz w:val="24"/>
          <w:szCs w:val="24"/>
        </w:rPr>
        <w:t xml:space="preserve">4</w:t>
      </w:r>
      <w:r>
        <w:rPr>
          <w:rFonts w:ascii="Times New Roman" w:hAnsi="Times New Roman" w:cs="Times New Roman"/>
          <w:sz w:val="24"/>
          <w:szCs w:val="24"/>
        </w:rPr>
        <w:t xml:space="preserve">5</w:t>
      </w:r>
      <w:r>
        <w:rPr>
          <w:rFonts w:ascii="Times New Roman" w:hAnsi="Times New Roman" w:cs="Times New Roman"/>
          <w:sz w:val="24"/>
          <w:szCs w:val="24"/>
        </w:rPr>
        <w:t xml:space="preserve"> sati.</w:t>
      </w:r>
    </w:p>
    <w:p w14:paraId="4C224FF9">
      <w:pPr>
        <w:spacing w:after="0" w:line="240" w:lineRule="auto"/>
        <w:ind w:left="4956" w:firstLine="708"/>
        <w:jc w:val="both"/>
        <w:rPr>
          <w:rFonts w:ascii="Times New Roman" w:hAnsi="Times New Roman" w:cs="Times New Roman"/>
          <w:sz w:val="24"/>
          <w:szCs w:val="24"/>
        </w:rPr>
      </w:pPr>
    </w:p>
    <w:p w14:paraId="5B62ED67">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Predsjedni</w:t>
      </w:r>
      <w:r>
        <w:rPr>
          <w:rFonts w:ascii="Times New Roman" w:hAnsi="Times New Roman" w:cs="Times New Roman"/>
          <w:sz w:val="24"/>
          <w:szCs w:val="24"/>
        </w:rPr>
        <w:t xml:space="preserve">ca</w:t>
      </w:r>
      <w:r>
        <w:rPr>
          <w:rFonts w:ascii="Times New Roman" w:hAnsi="Times New Roman" w:cs="Times New Roman"/>
          <w:sz w:val="24"/>
          <w:szCs w:val="24"/>
        </w:rPr>
        <w:t xml:space="preserve"> </w:t>
      </w:r>
      <w:r>
        <w:rPr>
          <w:rFonts w:ascii="Times New Roman" w:hAnsi="Times New Roman" w:cs="Times New Roman"/>
          <w:sz w:val="24"/>
          <w:szCs w:val="24"/>
        </w:rPr>
        <w:t xml:space="preserve">Školskog odbora</w:t>
      </w:r>
    </w:p>
    <w:p w14:paraId="7D3A8279">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Luciana </w:t>
      </w:r>
      <w:r>
        <w:rPr>
          <w:rFonts w:ascii="Times New Roman" w:hAnsi="Times New Roman" w:cs="Times New Roman"/>
          <w:sz w:val="24"/>
          <w:szCs w:val="24"/>
        </w:rPr>
        <w:t xml:space="preserve">Karuza</w:t>
      </w: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238"/>
    <w:family w:val="roman"/>
    <w:pitch w:val="variable"/>
    <w:sig w:usb0="E0002EFF" w:usb1="C000785B" w:usb2="00000009" w:usb3="00000000" w:csb0="000001FF" w:csb1="00000000"/>
  </w:font>
  <w:font w:name="Arial">
    <w:charset w:val="238"/>
    <w:family w:val="swiss"/>
    <w:pitch w:val="variable"/>
    <w:sig w:usb0="E0002EFF" w:usb1="C000785B" w:usb2="00000009" w:usb3="00000000" w:csb0="000001FF" w:csb1="00000000"/>
  </w:font>
  <w:font w:name="Courier New">
    <w:charset w:val="238"/>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Cambria">
    <w:charset w:val="238"/>
    <w:family w:val="roman"/>
    <w:pitch w:val="variable"/>
    <w:sig w:usb0="E00002FF" w:usb1="400004FF" w:usb2="00000000" w:usb3="00000000" w:csb0="0000019F" w:csb1="00000000"/>
  </w:font>
  <w:font w:name="Calibri">
    <w:charset w:val="238"/>
    <w:family w:val="swiss"/>
    <w:pitch w:val="variable"/>
    <w:sig w:usb0="E4002EFF" w:usb1="C200247B" w:usb2="00000009" w:usb3="00000000" w:csb0="000001FF" w:csb1="00000000"/>
  </w:font>
  <w:font w:name="Segoe UI">
    <w:charset w:val="238"/>
    <w:family w:val="swiss"/>
    <w:pitch w:val="variable"/>
    <w:sig w:usb0="E4002EFF" w:usb1="C000E47F" w:usb2="00000009" w:usb3="00000000" w:csb0="000001FF" w:csb1="00000000"/>
  </w:font>
  <w:font w:name="Aptos">
    <w:altName w:val="Calibri"/>
    <w:charset w:val="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74C9"/>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
    <w:nsid w:val="0AA22CD4"/>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0BAF5F73"/>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
    <w:nsid w:val="10E142B6"/>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4">
    <w:nsid w:val="196B4A59"/>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5">
    <w:nsid w:val="1BC75CE9"/>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1E64280D"/>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7">
    <w:nsid w:val="1FA95F06"/>
    <w:lvl w:ilvl="0">
      <w:start w:val="0"/>
      <w:numFmt w:val="bullet"/>
      <w:suff w:val="tab"/>
      <w:lvlText w:val="-"/>
      <w:pPr>
        <w:spacing/>
        <w:ind w:left="720" w:hanging="360"/>
      </w:pPr>
      <w:rPr>
        <w:rFonts w:ascii="Arial" w:hAnsi="Arial" w:eastAsia="Times New Roman"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8">
    <w:nsid w:val="20546449"/>
    <w:lvl w:ilvl="0">
      <w:start w:val="1"/>
      <w:numFmt w:val="bullet"/>
      <w:suff w:val="tab"/>
      <w:lvlText w:val="-"/>
      <w:pPr>
        <w:spacing/>
        <w:ind w:left="405" w:hanging="360"/>
      </w:pPr>
      <w:rPr>
        <w:rFonts w:ascii="Cambria" w:hAnsi="Cambria" w:eastAsiaTheme="minorEastAsia" w:cstheme="minorBidi" w:hint="default"/>
      </w:rPr>
    </w:lvl>
    <w:lvl w:ilvl="1">
      <w:start w:val="1"/>
      <w:numFmt w:val="bullet"/>
      <w:suff w:val="tab"/>
      <w:lvlText w:val="o"/>
      <w:pPr>
        <w:spacing/>
        <w:ind w:left="1125" w:hanging="360"/>
      </w:pPr>
      <w:rPr>
        <w:rFonts w:ascii="Courier New" w:hAnsi="Courier New" w:cs="Courier New" w:hint="default"/>
      </w:rPr>
    </w:lvl>
    <w:lvl w:ilvl="2">
      <w:start w:val="1"/>
      <w:numFmt w:val="bullet"/>
      <w:suff w:val="tab"/>
      <w:lvlText w:val=""/>
      <w:pPr>
        <w:spacing/>
        <w:ind w:left="1845" w:hanging="360"/>
      </w:pPr>
      <w:rPr>
        <w:rFonts w:ascii="Wingdings" w:hAnsi="Wingdings" w:hint="default"/>
      </w:rPr>
    </w:lvl>
    <w:lvl w:ilvl="3">
      <w:start w:val="1"/>
      <w:numFmt w:val="bullet"/>
      <w:suff w:val="tab"/>
      <w:lvlText w:val=""/>
      <w:pPr>
        <w:spacing/>
        <w:ind w:left="2565" w:hanging="360"/>
      </w:pPr>
      <w:rPr>
        <w:rFonts w:ascii="Symbol" w:hAnsi="Symbol" w:hint="default"/>
      </w:rPr>
    </w:lvl>
    <w:lvl w:ilvl="4">
      <w:start w:val="1"/>
      <w:numFmt w:val="bullet"/>
      <w:suff w:val="tab"/>
      <w:lvlText w:val="o"/>
      <w:pPr>
        <w:spacing/>
        <w:ind w:left="3285" w:hanging="360"/>
      </w:pPr>
      <w:rPr>
        <w:rFonts w:ascii="Courier New" w:hAnsi="Courier New" w:cs="Courier New" w:hint="default"/>
      </w:rPr>
    </w:lvl>
    <w:lvl w:ilvl="5">
      <w:start w:val="1"/>
      <w:numFmt w:val="bullet"/>
      <w:suff w:val="tab"/>
      <w:lvlText w:val=""/>
      <w:pPr>
        <w:spacing/>
        <w:ind w:left="4005" w:hanging="360"/>
      </w:pPr>
      <w:rPr>
        <w:rFonts w:ascii="Wingdings" w:hAnsi="Wingdings" w:hint="default"/>
      </w:rPr>
    </w:lvl>
    <w:lvl w:ilvl="6">
      <w:start w:val="1"/>
      <w:numFmt w:val="bullet"/>
      <w:suff w:val="tab"/>
      <w:lvlText w:val=""/>
      <w:pPr>
        <w:spacing/>
        <w:ind w:left="4725" w:hanging="360"/>
      </w:pPr>
      <w:rPr>
        <w:rFonts w:ascii="Symbol" w:hAnsi="Symbol" w:hint="default"/>
      </w:rPr>
    </w:lvl>
    <w:lvl w:ilvl="7">
      <w:start w:val="1"/>
      <w:numFmt w:val="bullet"/>
      <w:suff w:val="tab"/>
      <w:lvlText w:val="o"/>
      <w:pPr>
        <w:spacing/>
        <w:ind w:left="5445" w:hanging="360"/>
      </w:pPr>
      <w:rPr>
        <w:rFonts w:ascii="Courier New" w:hAnsi="Courier New" w:cs="Courier New" w:hint="default"/>
      </w:rPr>
    </w:lvl>
    <w:lvl w:ilvl="8">
      <w:start w:val="1"/>
      <w:numFmt w:val="bullet"/>
      <w:suff w:val="tab"/>
      <w:lvlText w:val=""/>
      <w:pPr>
        <w:spacing/>
        <w:ind w:left="6165" w:hanging="360"/>
      </w:pPr>
      <w:rPr>
        <w:rFonts w:ascii="Wingdings" w:hAnsi="Wingdings" w:hint="default"/>
      </w:rPr>
    </w:lvl>
  </w:abstractNum>
  <w:abstractNum w:abstractNumId="9">
    <w:nsid w:val="260954FF"/>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0">
    <w:nsid w:val="2B7E2C51"/>
    <w:lvl w:ilvl="0">
      <w:start w:val="1"/>
      <w:numFmt w:val="decimal"/>
      <w:suff w:val="tab"/>
      <w:lvlText w:val="%1."/>
      <w:pPr>
        <w:spacing/>
        <w:ind w:left="720" w:hanging="360"/>
      </w:pPr>
      <w:rPr>
        <w:rFonts w:hint="default"/>
        <w:b w:val="0"/>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1">
    <w:nsid w:val="2F8947AE"/>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2">
    <w:nsid w:val="3BD474E2"/>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3">
    <w:nsid w:val="3E7C6246"/>
    <w:lvl w:ilvl="0">
      <w:start w:val="2"/>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428F17B6"/>
    <w:lvl w:ilvl="0">
      <w:start w:val="0"/>
      <w:numFmt w:val="bullet"/>
      <w:suff w:val="tab"/>
      <w:lvlText w:val="-"/>
      <w:pPr>
        <w:spacing/>
        <w:ind w:left="1080" w:hanging="360"/>
      </w:pPr>
      <w:rPr>
        <w:rFonts w:ascii="Times New Roman" w:hAnsi="Times New Roman" w:eastAsiaTheme="minorEastAsia" w:cs="Times New Roman"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15">
    <w:nsid w:val="45370DED"/>
    <w:lvl w:ilvl="0">
      <w:start w:val="1"/>
      <w:numFmt w:val="decimal"/>
      <w:suff w:val="tab"/>
      <w:lvlText w:val="%1."/>
      <w:pPr>
        <w:spacing/>
        <w:ind w:left="1128" w:hanging="360"/>
      </w:pPr>
      <w:rPr/>
    </w:lvl>
    <w:lvl w:ilvl="1">
      <w:start w:val="1"/>
      <w:numFmt w:val="lowerLetter"/>
      <w:suff w:val="tab"/>
      <w:lvlText w:val="%2."/>
      <w:pPr>
        <w:spacing/>
        <w:ind w:left="1848" w:hanging="360"/>
      </w:pPr>
      <w:rPr/>
    </w:lvl>
    <w:lvl w:ilvl="2">
      <w:start w:val="1"/>
      <w:numFmt w:val="lowerRoman"/>
      <w:suff w:val="tab"/>
      <w:lvlText w:val="%3."/>
      <w:lvlJc w:val="right"/>
      <w:pPr>
        <w:spacing/>
        <w:ind w:left="2568" w:hanging="180"/>
      </w:pPr>
      <w:rPr/>
    </w:lvl>
    <w:lvl w:ilvl="3">
      <w:start w:val="1"/>
      <w:numFmt w:val="decimal"/>
      <w:suff w:val="tab"/>
      <w:lvlText w:val="%4."/>
      <w:pPr>
        <w:spacing/>
        <w:ind w:left="3288" w:hanging="360"/>
      </w:pPr>
      <w:rPr/>
    </w:lvl>
    <w:lvl w:ilvl="4">
      <w:start w:val="1"/>
      <w:numFmt w:val="lowerLetter"/>
      <w:suff w:val="tab"/>
      <w:lvlText w:val="%5."/>
      <w:pPr>
        <w:spacing/>
        <w:ind w:left="4008" w:hanging="360"/>
      </w:pPr>
      <w:rPr/>
    </w:lvl>
    <w:lvl w:ilvl="5">
      <w:start w:val="1"/>
      <w:numFmt w:val="lowerRoman"/>
      <w:suff w:val="tab"/>
      <w:lvlText w:val="%6."/>
      <w:lvlJc w:val="right"/>
      <w:pPr>
        <w:spacing/>
        <w:ind w:left="4728" w:hanging="180"/>
      </w:pPr>
      <w:rPr/>
    </w:lvl>
    <w:lvl w:ilvl="6">
      <w:start w:val="1"/>
      <w:numFmt w:val="decimal"/>
      <w:suff w:val="tab"/>
      <w:lvlText w:val="%7."/>
      <w:pPr>
        <w:spacing/>
        <w:ind w:left="5448" w:hanging="360"/>
      </w:pPr>
      <w:rPr/>
    </w:lvl>
    <w:lvl w:ilvl="7">
      <w:start w:val="1"/>
      <w:numFmt w:val="lowerLetter"/>
      <w:suff w:val="tab"/>
      <w:lvlText w:val="%8."/>
      <w:pPr>
        <w:spacing/>
        <w:ind w:left="6168" w:hanging="360"/>
      </w:pPr>
      <w:rPr/>
    </w:lvl>
    <w:lvl w:ilvl="8">
      <w:start w:val="1"/>
      <w:numFmt w:val="lowerRoman"/>
      <w:suff w:val="tab"/>
      <w:lvlText w:val="%9."/>
      <w:lvlJc w:val="right"/>
      <w:pPr>
        <w:spacing/>
        <w:ind w:left="6888" w:hanging="180"/>
      </w:pPr>
      <w:rPr/>
    </w:lvl>
  </w:abstractNum>
  <w:abstractNum w:abstractNumId="16">
    <w:nsid w:val="46E86DF0"/>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7">
    <w:nsid w:val="4C8C631B"/>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8">
    <w:nsid w:val="4E2105E7"/>
    <w:lvl w:ilvl="0">
      <w:start w:val="3"/>
      <w:numFmt w:val="bullet"/>
      <w:suff w:val="tab"/>
      <w:lvlText w:val="-"/>
      <w:pPr>
        <w:spacing/>
        <w:ind w:left="720" w:hanging="360"/>
      </w:pPr>
      <w:rPr>
        <w:rFonts w:ascii="Times New Roman" w:hAnsi="Times New Roman" w:eastAsia="Calibri" w:cs="Times New Roman" w:hint="default"/>
        <w:sz w:val="22"/>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9">
    <w:nsid w:val="54E51332"/>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0">
    <w:nsid w:val="58CA0A67"/>
    <w:lvl w:ilvl="0">
      <w:start w:val="3"/>
      <w:numFmt w:val="bullet"/>
      <w:suff w:val="tab"/>
      <w:lvlText w:val="-"/>
      <w:pPr>
        <w:spacing/>
        <w:ind w:left="720" w:hanging="360"/>
      </w:pPr>
      <w:rPr>
        <w:rFonts w:ascii="Times New Roman" w:hAnsi="Times New Roman" w:eastAsia="Calibri" w:cs="Times New Roman" w:hint="default"/>
        <w:sz w:val="22"/>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1">
    <w:nsid w:val="651B1646"/>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2">
    <w:nsid w:val="71505F25"/>
    <w:lvl w:ilvl="0">
      <w:start w:val="1"/>
      <w:numFmt w:val="decimal"/>
      <w:suff w:val="tab"/>
      <w:lvlText w:val="%1."/>
      <w:pPr>
        <w:spacing/>
        <w:ind w:left="1560" w:hanging="360"/>
      </w:pPr>
      <w:rPr>
        <w:rFonts w:hint="default"/>
      </w:rPr>
    </w:lvl>
    <w:lvl w:ilvl="1">
      <w:start w:val="1"/>
      <w:numFmt w:val="lowerLetter"/>
      <w:suff w:val="tab"/>
      <w:lvlText w:val="%2."/>
      <w:pPr>
        <w:spacing/>
        <w:ind w:left="2280" w:hanging="360"/>
      </w:pPr>
      <w:rPr/>
    </w:lvl>
    <w:lvl w:ilvl="2">
      <w:start w:val="1"/>
      <w:numFmt w:val="lowerRoman"/>
      <w:suff w:val="tab"/>
      <w:lvlText w:val="%3."/>
      <w:lvlJc w:val="right"/>
      <w:pPr>
        <w:spacing/>
        <w:ind w:left="3000" w:hanging="180"/>
      </w:pPr>
      <w:rPr/>
    </w:lvl>
    <w:lvl w:ilvl="3">
      <w:start w:val="1"/>
      <w:numFmt w:val="decimal"/>
      <w:suff w:val="tab"/>
      <w:lvlText w:val="%4."/>
      <w:pPr>
        <w:spacing/>
        <w:ind w:left="3720" w:hanging="360"/>
      </w:pPr>
      <w:rPr/>
    </w:lvl>
    <w:lvl w:ilvl="4">
      <w:start w:val="1"/>
      <w:numFmt w:val="lowerLetter"/>
      <w:suff w:val="tab"/>
      <w:lvlText w:val="%5."/>
      <w:pPr>
        <w:spacing/>
        <w:ind w:left="4440" w:hanging="360"/>
      </w:pPr>
      <w:rPr/>
    </w:lvl>
    <w:lvl w:ilvl="5">
      <w:start w:val="1"/>
      <w:numFmt w:val="lowerRoman"/>
      <w:suff w:val="tab"/>
      <w:lvlText w:val="%6."/>
      <w:lvlJc w:val="right"/>
      <w:pPr>
        <w:spacing/>
        <w:ind w:left="5160" w:hanging="180"/>
      </w:pPr>
      <w:rPr/>
    </w:lvl>
    <w:lvl w:ilvl="6">
      <w:start w:val="1"/>
      <w:numFmt w:val="decimal"/>
      <w:suff w:val="tab"/>
      <w:lvlText w:val="%7."/>
      <w:pPr>
        <w:spacing/>
        <w:ind w:left="5880" w:hanging="360"/>
      </w:pPr>
      <w:rPr/>
    </w:lvl>
    <w:lvl w:ilvl="7">
      <w:start w:val="1"/>
      <w:numFmt w:val="lowerLetter"/>
      <w:suff w:val="tab"/>
      <w:lvlText w:val="%8."/>
      <w:pPr>
        <w:spacing/>
        <w:ind w:left="6600" w:hanging="360"/>
      </w:pPr>
      <w:rPr/>
    </w:lvl>
    <w:lvl w:ilvl="8">
      <w:start w:val="1"/>
      <w:numFmt w:val="lowerRoman"/>
      <w:suff w:val="tab"/>
      <w:lvlText w:val="%9."/>
      <w:lvlJc w:val="right"/>
      <w:pPr>
        <w:spacing/>
        <w:ind w:left="7320" w:hanging="180"/>
      </w:pPr>
      <w:rPr/>
    </w:lvl>
  </w:abstractNum>
  <w:abstractNum w:abstractNumId="23">
    <w:nsid w:val="7D3D7118"/>
    <w:lvl w:ilvl="0">
      <w:start w:val="1"/>
      <w:numFmt w:val="decimal"/>
      <w:suff w:val="tab"/>
      <w:lvlText w:val="%1."/>
      <w:pPr>
        <w:spacing/>
        <w:ind w:left="720" w:hanging="360"/>
      </w:pPr>
      <w:rPr>
        <w:rFonts w:hint="default"/>
        <w:b w:val="0"/>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2"/>
        <w:szCs w:val="22"/>
        <w:lang w:val="hr-HR" w:eastAsia="hr-HR" w:bidi="ar-SA"/>
      </w:rPr>
    </w:rPrDefault>
    <w:pPrDefault>
      <w:pPr>
        <w:spacing w:after="200" w:line="276"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paragraph" w:styleId="Odlomakpopisa">
    <w:name w:val="List Paragraph"/>
    <w:basedOn w:val="Normal"/>
    <w:uiPriority w:val="34"/>
    <w:qFormat/>
    <w:pPr>
      <w:spacing/>
      <w:ind w:left="720"/>
      <w:contextualSpacing/>
    </w:pPr>
    <w:rPr/>
  </w:style>
  <w:style w:type="paragraph" w:styleId="Tekstbalonia">
    <w:name w:val="Balloon Text"/>
    <w:basedOn w:val="Normal"/>
    <w:link w:val="TekstbalončićaChar"/>
    <w:uiPriority w:val="99"/>
    <w:semiHidden/>
    <w:unhideWhenUsed/>
    <w:pPr>
      <w:spacing w:after="0" w:line="240" w:lineRule="auto"/>
    </w:pPr>
    <w:rPr>
      <w:rFonts w:ascii="Segoe UI" w:hAnsi="Segoe UI" w:cs="Segoe UI"/>
      <w:sz w:val="18"/>
      <w:szCs w:val="18"/>
    </w:rPr>
  </w:style>
  <w:style w:type="character" w:styleId="TekstbaloniaChar" w:customStyle="1">
    <w:name w:val="Tekst balončića Char"/>
    <w:basedOn w:val="Zadanifontodlomka"/>
    <w:link w:val="BalloonText"/>
    <w:uiPriority w:val="99"/>
    <w:semiHidden/>
    <w:rPr>
      <w:rFonts w:ascii="Segoe UI" w:hAnsi="Segoe UI" w:cs="Segoe UI"/>
      <w:sz w:val="18"/>
      <w:szCs w:val="18"/>
    </w:rPr>
  </w:style>
  <w:style w:type="table" w:styleId="Reetkatablice1" w:customStyle="1">
    <w:name w:val="Rešetka tablice1"/>
    <w:basedOn w:val="Obinatablica"/>
    <w:next w:val="Reetkatablice"/>
    <w:uiPriority w:val="3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eetkatablice">
    <w:name w:val="Table Grid"/>
    <w:basedOn w:val="Obinatablica"/>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docProps/app.xml><?xml version="1.0" encoding="utf-8"?>
<Properties xmlns:vt="http://schemas.openxmlformats.org/officeDocument/2006/docPropsVTypes" xmlns="http://schemas.openxmlformats.org/officeDocument/2006/extended-properties">
  <Template>Normal</Template>
  <TotalTime>12</TotalTime>
  <Pages>2</Pages>
  <Words>421</Words>
  <Characters>2404</Characters>
  <Application>Microsoft Office Word</Application>
  <DocSecurity>0</DocSecurity>
  <Lines>20</Lines>
  <Paragraphs>5</Paragraphs>
  <Company>Grizli777</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lastPrinted>2025-07-09T11:24:00Z</cp:lastPrinted>
  <cp:revision>5</cp:revision>
  <dcterms:created xsi:type="dcterms:W3CDTF">2025-10-03T11:35:00Z</dcterms:created>
  <dcterms:modified xsi:type="dcterms:W3CDTF">2025-10-03T12:49:00Z</dcterms:modified>
</cp:coreProperties>
</file>