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D768">
      <w:pPr>
        <w:spacing w:after="160" w:line="259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:sz w:val="24"/>
          <w:szCs w:val="24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uppressAutoHyphens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REPUBLIKA HRVATSKA</w:t>
            </w:r>
          </w:p>
          <w:p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007-04/25-02/3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2198-1-2-25-6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svibnja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2025. godine  </w:t>
            </w:r>
          </w:p>
        </w:tc>
        <w:tc>
          <w:tcPr>
            <w:tcW w:type="dxa" w:w="2693"/>
            <w:tcBorders/>
          </w:tcPr>
          <w:p>
            <w:pPr>
              <w:suppressAutoHyphens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D7FE6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podstavka 12.</w:t>
      </w:r>
      <w:r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>
        <w:rPr>
          <w:rFonts w:ascii="Times New Roman" w:hAnsi="Times New Roman" w:cs="Times New Roman"/>
          <w:sz w:val="24"/>
          <w:szCs w:val="24"/>
        </w:rPr>
        <w:t xml:space="preserve">, 69/22</w:t>
      </w:r>
      <w:r>
        <w:rPr>
          <w:rFonts w:ascii="Times New Roman" w:hAnsi="Times New Roman" w:cs="Times New Roman"/>
          <w:sz w:val="24"/>
          <w:szCs w:val="24"/>
        </w:rPr>
        <w:t xml:space="preserve">) Osnovna škola </w:t>
      </w:r>
      <w:r>
        <w:rPr>
          <w:rFonts w:ascii="Times New Roman" w:hAnsi="Times New Roman" w:cs="Times New Roman"/>
          <w:sz w:val="24"/>
          <w:szCs w:val="24"/>
        </w:rPr>
        <w:t xml:space="preserve">Krune Krstića</w:t>
      </w:r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B94F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5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</w:t>
      </w:r>
      <w:r>
        <w:rPr>
          <w:rFonts w:ascii="Times New Roman" w:hAnsi="Times New Roman" w:cs="Times New Roman"/>
          <w:b/>
          <w:sz w:val="24"/>
          <w:szCs w:val="24"/>
        </w:rPr>
        <w:t xml:space="preserve">KE</w:t>
      </w:r>
    </w:p>
    <w:p w14:paraId="6DE6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62058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C2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</w:t>
      </w:r>
      <w:r>
        <w:rPr>
          <w:rFonts w:ascii="Times New Roman" w:hAnsi="Times New Roman" w:cs="Times New Roman"/>
          <w:sz w:val="24"/>
          <w:szCs w:val="24"/>
        </w:rPr>
        <w:t xml:space="preserve"> održana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svibnja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s početkom u </w:t>
      </w:r>
      <w:r>
        <w:rPr>
          <w:rFonts w:ascii="Times New Roman" w:hAnsi="Times New Roman" w:cs="Times New Roman"/>
          <w:sz w:val="24"/>
          <w:szCs w:val="24"/>
        </w:rPr>
        <w:t xml:space="preserve">8: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sati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5E91D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 Školskog odbora jednoglasno su usvojili</w:t>
      </w:r>
      <w:r>
        <w:rPr>
          <w:rFonts w:ascii="Times New Roman" w:hAnsi="Times New Roman" w:cs="Times New Roman"/>
          <w:sz w:val="24"/>
          <w:szCs w:val="24"/>
        </w:rPr>
        <w:t xml:space="preserve"> sljedeći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</w:t>
      </w:r>
    </w:p>
    <w:p w14:paraId="279DCA5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45EC91F0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Verifikacija zapisnik s 2. sjednice ŠO održane dana 29. travnja 2025. godine</w:t>
      </w:r>
    </w:p>
    <w:p w14:paraId="1FA76CDF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Verifikacija mandata članu Školskog odbora - Ivana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Pamuković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Vulić.</w:t>
      </w:r>
    </w:p>
    <w:p w14:paraId="750861D4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Izvješće o sigurnosti</w:t>
      </w:r>
    </w:p>
    <w:p w14:paraId="5D9DF268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Dopis Udruge mladih Arbanasi 1726, analiza i zaključci</w:t>
      </w:r>
    </w:p>
    <w:p w14:paraId="0F696B4E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5.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Preventivne mjere za zaštitu učenika i zaposlenika OŠ Krune Krstića</w:t>
      </w:r>
    </w:p>
    <w:p w14:paraId="5A3BEA23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Razno</w:t>
      </w:r>
    </w:p>
    <w:p w14:paraId="4792310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576D32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138B4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  <w:t xml:space="preserve">Ad 1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Članovi Školskog odbora jednoglasno su usvojili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zapisnik sa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sjednice Školskog odbora održane dana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travnja 2025. godine</w:t>
      </w:r>
    </w:p>
    <w:p w14:paraId="7FB9973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5C6773A1">
      <w:pPr>
        <w:spacing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Verificiran je mandat članu Školskog odbora Ivani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Pamuković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Vulić</w:t>
      </w:r>
    </w:p>
    <w:p w14:paraId="3881846F">
      <w:pPr>
        <w:spacing/>
        <w:jc w:val="both"/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  <w:t xml:space="preserve">Usvojeno je izvješće o sigurnosti.</w:t>
      </w:r>
    </w:p>
    <w:p w14:paraId="544E680E">
      <w:pPr>
        <w:spacing/>
        <w:rPr>
          <w:rFonts w:ascii="Times New Roman" w:hAnsi="Times New Roman" w:eastAsia="Aptos" w:cs="Times New Roman"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Donesena je Odluka da se</w:t>
      </w:r>
      <w:r>
        <w:rPr>
          <w:rFonts w:ascii="Times New Roman" w:hAnsi="Times New Roman" w:eastAsia="Aptos" w:cs="Times New Roman"/>
          <w:bCs/>
          <w:kern w:val="2"/>
          <w:sz w:val="24"/>
          <w:szCs w:val="24"/>
          <w:lang w:eastAsia="en-US"/>
          <w14:ligatures w14:val="standardContextual"/>
        </w:rPr>
        <w:t xml:space="preserve"> Upravnom odjelu za prostorno uređenje i graditeljstvo dostavi dopis Udruge mladih Arbanasi 1726 i traži očitovanje.</w:t>
      </w:r>
    </w:p>
    <w:p w14:paraId="76DEC6C4">
      <w:pPr>
        <w:spacing/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  <w:t xml:space="preserve">Jednoglasno je donesena nova odluka, rampa se zatvara 24/7, osim u iznimnim situacijama za zaposlenike, dostavu, invalide i uz posebnu dozvolu</w:t>
      </w:r>
    </w:p>
    <w:p w14:paraId="1DE1C347">
      <w:pPr>
        <w:spacing/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0EBCA4CE">
      <w:pPr>
        <w:spacing/>
        <w:rPr>
          <w:rFonts w:ascii="Times New Roman" w:hAnsi="Times New Roman" w:eastAsia="Aptos" w:cs="Times New Roman"/>
          <w:kern w:val="2"/>
          <w:sz w:val="24"/>
          <w:szCs w:val="24"/>
          <w:lang w:eastAsia="en-US"/>
          <w14:ligatures w14:val="standardContextual"/>
        </w:rPr>
      </w:pPr>
    </w:p>
    <w:p w14:paraId="512A2AD0">
      <w:pPr>
        <w:spacing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Calibri"/>
          <w:bCs/>
          <w:kern w:val="2"/>
          <w:sz w:val="24"/>
          <w:szCs w:val="24"/>
          <w:lang w:eastAsia="en-US"/>
          <w14:ligatures w14:val="standardContextual"/>
        </w:rPr>
        <w:t xml:space="preserve">Pod točkom razno nije bilo rasprave</w:t>
      </w:r>
    </w:p>
    <w:p w14:paraId="5B7C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 xml:space="preserve">09: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Predsjedni</w:t>
      </w:r>
      <w:r>
        <w:rPr>
          <w:rFonts w:ascii="Times New Roman" w:hAnsi="Times New Roman" w:cs="Times New Roman"/>
          <w:sz w:val="24"/>
          <w:szCs w:val="24"/>
        </w:rPr>
        <w:t xml:space="preserve"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Školskog odbora</w:t>
      </w:r>
    </w:p>
    <w:p w14:paraId="7D3A82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Luciana </w:t>
      </w:r>
      <w:r>
        <w:rPr>
          <w:rFonts w:ascii="Times New Roman" w:hAnsi="Times New Roman" w:cs="Times New Roman"/>
          <w:sz w:val="24"/>
          <w:szCs w:val="24"/>
        </w:rPr>
        <w:t xml:space="preserve">Karuza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2FF" w:usb1="400004FF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4C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AA22CD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BAF5F7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0E142B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96B4A5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BC75C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E64280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FA95F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0546449"/>
    <w:lvl w:ilvl="0">
      <w:start w:val="1"/>
      <w:numFmt w:val="bullet"/>
      <w:suff w:val="tab"/>
      <w:lvlText w:val="-"/>
      <w:pPr>
        <w:spacing/>
        <w:ind w:left="405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abstractNum w:abstractNumId="9">
    <w:nsid w:val="260954F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2B7E2C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F8947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BD474E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E7C6246"/>
    <w:lvl w:ilvl="0">
      <w:start w:val="2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428F17B6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5">
    <w:nsid w:val="45370DED"/>
    <w:lvl w:ilvl="0">
      <w:start w:val="1"/>
      <w:numFmt w:val="decimal"/>
      <w:suff w:val="tab"/>
      <w:lvlText w:val="%1."/>
      <w:pPr>
        <w:spacing/>
        <w:ind w:left="1128" w:hanging="360"/>
      </w:pPr>
      <w:rPr/>
    </w:lvl>
    <w:lvl w:ilvl="1">
      <w:start w:val="1"/>
      <w:numFmt w:val="lowerLetter"/>
      <w:suff w:val="tab"/>
      <w:lvlText w:val="%2."/>
      <w:pPr>
        <w:spacing/>
        <w:ind w:left="18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68" w:hanging="180"/>
      </w:pPr>
      <w:rPr/>
    </w:lvl>
    <w:lvl w:ilvl="3">
      <w:start w:val="1"/>
      <w:numFmt w:val="decimal"/>
      <w:suff w:val="tab"/>
      <w:lvlText w:val="%4."/>
      <w:pPr>
        <w:spacing/>
        <w:ind w:left="3288" w:hanging="360"/>
      </w:pPr>
      <w:rPr/>
    </w:lvl>
    <w:lvl w:ilvl="4">
      <w:start w:val="1"/>
      <w:numFmt w:val="lowerLetter"/>
      <w:suff w:val="tab"/>
      <w:lvlText w:val="%5."/>
      <w:pPr>
        <w:spacing/>
        <w:ind w:left="40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728" w:hanging="180"/>
      </w:pPr>
      <w:rPr/>
    </w:lvl>
    <w:lvl w:ilvl="6">
      <w:start w:val="1"/>
      <w:numFmt w:val="decimal"/>
      <w:suff w:val="tab"/>
      <w:lvlText w:val="%7."/>
      <w:pPr>
        <w:spacing/>
        <w:ind w:left="5448" w:hanging="360"/>
      </w:pPr>
      <w:rPr/>
    </w:lvl>
    <w:lvl w:ilvl="7">
      <w:start w:val="1"/>
      <w:numFmt w:val="lowerLetter"/>
      <w:suff w:val="tab"/>
      <w:lvlText w:val="%8."/>
      <w:pPr>
        <w:spacing/>
        <w:ind w:left="61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88" w:hanging="180"/>
      </w:pPr>
      <w:rPr/>
    </w:lvl>
  </w:abstractNum>
  <w:abstractNum w:abstractNumId="16">
    <w:nsid w:val="46E86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C8C631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E2105E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4E5133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8CA0A67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  <w:sz w:val="22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651B164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1505F25"/>
    <w:lvl w:ilvl="0">
      <w:start w:val="1"/>
      <w:numFmt w:val="decimal"/>
      <w:suff w:val="tab"/>
      <w:lvlText w:val="%1."/>
      <w:pPr>
        <w:spacing/>
        <w:ind w:left="15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2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000" w:hanging="180"/>
      </w:pPr>
      <w:rPr/>
    </w:lvl>
    <w:lvl w:ilvl="3">
      <w:start w:val="1"/>
      <w:numFmt w:val="decimal"/>
      <w:suff w:val="tab"/>
      <w:lvlText w:val="%4."/>
      <w:pPr>
        <w:spacing/>
        <w:ind w:left="3720" w:hanging="360"/>
      </w:pPr>
      <w:rPr/>
    </w:lvl>
    <w:lvl w:ilvl="4">
      <w:start w:val="1"/>
      <w:numFmt w:val="lowerLetter"/>
      <w:suff w:val="tab"/>
      <w:lvlText w:val="%5."/>
      <w:pPr>
        <w:spacing/>
        <w:ind w:left="44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160" w:hanging="180"/>
      </w:pPr>
      <w:rPr/>
    </w:lvl>
    <w:lvl w:ilvl="6">
      <w:start w:val="1"/>
      <w:numFmt w:val="decimal"/>
      <w:suff w:val="tab"/>
      <w:lvlText w:val="%7."/>
      <w:pPr>
        <w:spacing/>
        <w:ind w:left="5880" w:hanging="360"/>
      </w:pPr>
      <w:rPr/>
    </w:lvl>
    <w:lvl w:ilvl="7">
      <w:start w:val="1"/>
      <w:numFmt w:val="lowerLetter"/>
      <w:suff w:val="tab"/>
      <w:lvlText w:val="%8."/>
      <w:pPr>
        <w:spacing/>
        <w:ind w:left="66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320" w:hanging="180"/>
      </w:pPr>
      <w:rPr/>
    </w:lvl>
  </w:abstractNum>
  <w:abstractNum w:abstractNumId="23">
    <w:nsid w:val="7D3D711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381</Words>
  <Characters>2175</Characters>
  <Application>Microsoft Office Word</Application>
  <DocSecurity>0</DocSecurity>
  <Lines>18</Lines>
  <Paragraphs>5</Paragraphs>
  <Company>Grizli777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lastPrinted>2025-07-09T11:24:00Z</cp:lastPrinted>
  <cp:revision>4</cp:revision>
  <dcterms:created xsi:type="dcterms:W3CDTF">2025-10-03T11:35:00Z</dcterms:created>
  <dcterms:modified xsi:type="dcterms:W3CDTF">2025-10-03T12:16:00Z</dcterms:modified>
</cp:coreProperties>
</file>