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65D5" w14:textId="77777777" w:rsidR="00E5568A" w:rsidRDefault="00E5568A">
      <w:pPr>
        <w:rPr>
          <w:b/>
          <w:i/>
          <w:sz w:val="28"/>
          <w:szCs w:val="28"/>
        </w:rPr>
      </w:pPr>
    </w:p>
    <w:p w14:paraId="3C9998FC" w14:textId="77777777" w:rsidR="00E5568A" w:rsidRDefault="00965306">
      <w:pPr>
        <w:spacing w:after="160" w:line="259" w:lineRule="auto"/>
        <w:ind w:right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6ADDD327" wp14:editId="5AFA784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5568A" w14:paraId="7EB7957F" w14:textId="77777777">
        <w:tc>
          <w:tcPr>
            <w:tcW w:w="6379" w:type="dxa"/>
          </w:tcPr>
          <w:p w14:paraId="6B8ED802" w14:textId="77777777" w:rsidR="00E5568A" w:rsidRDefault="00965306">
            <w:pPr>
              <w:spacing w:after="200" w:line="259" w:lineRule="auto"/>
              <w:ind w:righ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Hlk128748807"/>
            <w:r>
              <w:rPr>
                <w:rFonts w:eastAsia="Calibri"/>
                <w:b/>
                <w:sz w:val="24"/>
                <w:szCs w:val="24"/>
                <w:lang w:eastAsia="en-US"/>
              </w:rPr>
              <w:t>REPUBLIKA HRVATSKA</w:t>
            </w:r>
          </w:p>
          <w:p w14:paraId="6201A41C" w14:textId="77777777" w:rsidR="00E5568A" w:rsidRDefault="00965306">
            <w:pPr>
              <w:spacing w:after="160" w:line="259" w:lineRule="auto"/>
              <w:ind w:righ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OSNOVNA ŠKOLA KRUNE KRSTIĆA ZADAR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Trg Gospe Loretske 3, 23000 Zadar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 w:eastAsia="en-US"/>
              </w:rPr>
              <w:t>112-02/25-01/2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2198-1-2-25-9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Zadar,    18. siječnja 2025.</w:t>
            </w:r>
          </w:p>
        </w:tc>
        <w:tc>
          <w:tcPr>
            <w:tcW w:w="2693" w:type="dxa"/>
          </w:tcPr>
          <w:p w14:paraId="7401A8D9" w14:textId="77777777" w:rsidR="00E5568A" w:rsidRDefault="00965306">
            <w:pPr>
              <w:spacing w:after="160" w:line="259" w:lineRule="auto"/>
              <w:ind w:right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E41D78" wp14:editId="2B4B65DA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3EF3553" w14:textId="77777777" w:rsidR="00E5568A" w:rsidRDefault="00E5568A"/>
    <w:p w14:paraId="6ADDABA8" w14:textId="77777777" w:rsidR="00E5568A" w:rsidRDefault="00965306">
      <w:pPr>
        <w:ind w:right="-306"/>
        <w:rPr>
          <w:sz w:val="24"/>
          <w:szCs w:val="24"/>
        </w:rPr>
      </w:pPr>
      <w:r>
        <w:rPr>
          <w:sz w:val="24"/>
          <w:szCs w:val="24"/>
        </w:rPr>
        <w:t>Temeljem članka 19. Pravilnika o načinu i postupku zapošljavanja u OŠ Krune Krstića Zadar, a nakon provedenog vrednova</w:t>
      </w:r>
      <w:r>
        <w:rPr>
          <w:sz w:val="24"/>
          <w:szCs w:val="24"/>
        </w:rPr>
        <w:t>nja kandidata, Povjerenstvo je utvrdilo:</w:t>
      </w:r>
    </w:p>
    <w:p w14:paraId="550F4B8F" w14:textId="77777777" w:rsidR="00E5568A" w:rsidRDefault="00E5568A">
      <w:pPr>
        <w:ind w:right="0"/>
      </w:pPr>
    </w:p>
    <w:p w14:paraId="46D28CC8" w14:textId="77777777" w:rsidR="00E5568A" w:rsidRDefault="00E5568A">
      <w:pPr>
        <w:ind w:right="0"/>
      </w:pPr>
    </w:p>
    <w:p w14:paraId="166FBAB6" w14:textId="77777777" w:rsidR="00E5568A" w:rsidRDefault="00965306">
      <w:pPr>
        <w:ind w:righ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KONAČNU RANG LISTU KANDIDATA PREMA UKUPNO OSTVARENOM BROJU BODOVA ZA RADNO MJESTO UČITELJ/ICA INFORMATIKE U OŠ KRUNE KRSTIĆA ZADAR</w:t>
      </w:r>
    </w:p>
    <w:p w14:paraId="575A9ABA" w14:textId="77777777" w:rsidR="00E5568A" w:rsidRDefault="00E5568A">
      <w:pPr>
        <w:ind w:right="0"/>
        <w:jc w:val="center"/>
        <w:rPr>
          <w:b/>
          <w:i/>
          <w:sz w:val="24"/>
          <w:szCs w:val="24"/>
        </w:rPr>
      </w:pPr>
    </w:p>
    <w:p w14:paraId="49EEBDC4" w14:textId="77777777" w:rsidR="00E5568A" w:rsidRDefault="00965306">
      <w:pPr>
        <w:ind w:right="0"/>
        <w:jc w:val="center"/>
        <w:rPr>
          <w:b/>
          <w:i/>
        </w:rPr>
      </w:pPr>
      <w:r>
        <w:rPr>
          <w:b/>
          <w:i/>
        </w:rPr>
        <w:t>I</w:t>
      </w:r>
    </w:p>
    <w:p w14:paraId="66F2ED21" w14:textId="77777777" w:rsidR="00E5568A" w:rsidRDefault="00E5568A">
      <w:pPr>
        <w:ind w:right="0"/>
        <w:jc w:val="left"/>
      </w:pPr>
    </w:p>
    <w:p w14:paraId="107FFE88" w14:textId="77777777" w:rsidR="00E5568A" w:rsidRDefault="00965306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Nakon </w:t>
      </w:r>
      <w:r>
        <w:rPr>
          <w:sz w:val="24"/>
          <w:szCs w:val="24"/>
        </w:rPr>
        <w:t>provedenog usmenog testiranja kandidata koji su dostavili pravodobne prijave i ispunjavaju tražene uvjete natječaja te vrednovanja dodatnih bodova kandidata u provedbi natječaja za zapošljavanje učitelja/ice informatike područna škola na određeno nepuno ra</w:t>
      </w:r>
      <w:r>
        <w:rPr>
          <w:sz w:val="24"/>
          <w:szCs w:val="24"/>
        </w:rPr>
        <w:t>dno vrijeme u Osnovnoj školi  Krune Krstića u Zadru,  Povjerenstvo za postupak vrednovanja kandidata pri zapošljavanju utvrdilo je konačnu rang listu kandidata prema ukupno ostvarenom broju bodova:</w:t>
      </w:r>
    </w:p>
    <w:p w14:paraId="19545E55" w14:textId="77777777" w:rsidR="00E5568A" w:rsidRDefault="00965306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72"/>
        <w:gridCol w:w="2218"/>
        <w:gridCol w:w="1994"/>
        <w:gridCol w:w="1248"/>
        <w:gridCol w:w="1096"/>
      </w:tblGrid>
      <w:tr w:rsidR="00E5568A" w14:paraId="15B8727C" w14:textId="77777777">
        <w:tc>
          <w:tcPr>
            <w:tcW w:w="772" w:type="dxa"/>
          </w:tcPr>
          <w:p w14:paraId="54B39BD3" w14:textId="77777777" w:rsidR="00E5568A" w:rsidRDefault="00965306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</w:t>
            </w:r>
          </w:p>
          <w:p w14:paraId="096DC94B" w14:textId="77777777" w:rsidR="00E5568A" w:rsidRDefault="00965306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2218" w:type="dxa"/>
          </w:tcPr>
          <w:p w14:paraId="53CFFB57" w14:textId="77777777" w:rsidR="00E5568A" w:rsidRDefault="00965306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1994" w:type="dxa"/>
          </w:tcPr>
          <w:p w14:paraId="6CEA222D" w14:textId="77777777" w:rsidR="00E5568A" w:rsidRDefault="00965306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Bodovi ostvareni na usmenom testiranju</w:t>
            </w:r>
          </w:p>
        </w:tc>
        <w:tc>
          <w:tcPr>
            <w:tcW w:w="1248" w:type="dxa"/>
          </w:tcPr>
          <w:p w14:paraId="6D2E15ED" w14:textId="77777777" w:rsidR="00E5568A" w:rsidRDefault="00965306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Dodatni bodovi</w:t>
            </w:r>
          </w:p>
        </w:tc>
        <w:tc>
          <w:tcPr>
            <w:tcW w:w="1096" w:type="dxa"/>
          </w:tcPr>
          <w:p w14:paraId="1C0C0F6C" w14:textId="77777777" w:rsidR="00E5568A" w:rsidRDefault="00965306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ostvareni bodovi</w:t>
            </w:r>
          </w:p>
        </w:tc>
      </w:tr>
      <w:tr w:rsidR="00E5568A" w14:paraId="3F258255" w14:textId="77777777">
        <w:tc>
          <w:tcPr>
            <w:tcW w:w="772" w:type="dxa"/>
          </w:tcPr>
          <w:p w14:paraId="600CC720" w14:textId="77777777" w:rsidR="00E5568A" w:rsidRDefault="00965306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</w:tcPr>
          <w:p w14:paraId="65400CC9" w14:textId="0D8C1BC9" w:rsidR="00E5568A" w:rsidRDefault="00965306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</w:t>
            </w:r>
            <w:r>
              <w:rPr>
                <w:sz w:val="24"/>
                <w:szCs w:val="24"/>
              </w:rPr>
              <w:t xml:space="preserve"> P.</w:t>
            </w:r>
          </w:p>
        </w:tc>
        <w:tc>
          <w:tcPr>
            <w:tcW w:w="1994" w:type="dxa"/>
          </w:tcPr>
          <w:p w14:paraId="65376604" w14:textId="77777777" w:rsidR="00E5568A" w:rsidRDefault="00965306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9,22</w:t>
            </w:r>
          </w:p>
        </w:tc>
        <w:tc>
          <w:tcPr>
            <w:tcW w:w="1248" w:type="dxa"/>
          </w:tcPr>
          <w:p w14:paraId="19518FFB" w14:textId="77777777" w:rsidR="00E5568A" w:rsidRDefault="00965306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96" w:type="dxa"/>
          </w:tcPr>
          <w:p w14:paraId="690D5291" w14:textId="77777777" w:rsidR="00E5568A" w:rsidRDefault="00965306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9,22</w:t>
            </w:r>
          </w:p>
        </w:tc>
      </w:tr>
    </w:tbl>
    <w:p w14:paraId="1D05C1CF" w14:textId="77777777" w:rsidR="00E5568A" w:rsidRDefault="00E5568A">
      <w:pPr>
        <w:ind w:right="0"/>
        <w:jc w:val="center"/>
      </w:pPr>
    </w:p>
    <w:p w14:paraId="00E8EE41" w14:textId="77777777" w:rsidR="00E5568A" w:rsidRDefault="00965306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 temelju dostavljene konačne rang liste kandidata Ravnateljica od Školskog odbora traži suglasnost za najbolje rangiranog kandidata.</w:t>
      </w:r>
    </w:p>
    <w:p w14:paraId="0308F51B" w14:textId="77777777" w:rsidR="00E5568A" w:rsidRDefault="00E5568A">
      <w:pPr>
        <w:ind w:right="-306"/>
        <w:rPr>
          <w:sz w:val="24"/>
          <w:szCs w:val="24"/>
        </w:rPr>
      </w:pPr>
    </w:p>
    <w:p w14:paraId="09AFB6D9" w14:textId="77777777" w:rsidR="00E5568A" w:rsidRDefault="00965306">
      <w:pPr>
        <w:ind w:right="-3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35065DFD" w14:textId="77777777" w:rsidR="00E5568A" w:rsidRDefault="00965306">
      <w:pPr>
        <w:ind w:right="-306"/>
        <w:jc w:val="left"/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14:paraId="5050721F" w14:textId="77777777" w:rsidR="00E5568A" w:rsidRDefault="00E5568A">
      <w:pPr>
        <w:ind w:right="-306"/>
        <w:jc w:val="left"/>
        <w:rPr>
          <w:sz w:val="24"/>
          <w:szCs w:val="24"/>
        </w:rPr>
      </w:pPr>
    </w:p>
    <w:p w14:paraId="3936ED5F" w14:textId="77777777" w:rsidR="00E5568A" w:rsidRDefault="00E5568A">
      <w:pPr>
        <w:ind w:right="-306"/>
      </w:pPr>
    </w:p>
    <w:p w14:paraId="0B3D34C0" w14:textId="77777777" w:rsidR="00E5568A" w:rsidRDefault="00965306">
      <w:pPr>
        <w:numPr>
          <w:ilvl w:val="0"/>
          <w:numId w:val="2"/>
        </w:numPr>
        <w:ind w:right="-306"/>
        <w:rPr>
          <w:lang w:val="en-US"/>
        </w:rPr>
      </w:pPr>
      <w:r>
        <w:t xml:space="preserve"> </w:t>
      </w:r>
      <w:r>
        <w:rPr>
          <w:lang w:val="en-US"/>
        </w:rPr>
        <w:t>Lj</w:t>
      </w:r>
      <w:r>
        <w:rPr>
          <w:lang w:val="en-US"/>
        </w:rPr>
        <w:t>iljana Didov, knjižničarka (zamjena)             __________________________</w:t>
      </w:r>
    </w:p>
    <w:p w14:paraId="461D580E" w14:textId="77777777" w:rsidR="00E5568A" w:rsidRDefault="00E5568A">
      <w:pPr>
        <w:ind w:right="-306"/>
      </w:pPr>
    </w:p>
    <w:p w14:paraId="6EC7F4AA" w14:textId="77777777" w:rsidR="00E5568A" w:rsidRDefault="00965306">
      <w:pPr>
        <w:numPr>
          <w:ilvl w:val="0"/>
          <w:numId w:val="2"/>
        </w:numPr>
        <w:ind w:right="-306"/>
      </w:pPr>
      <w:r>
        <w:t>Dolores Zurak, učiteljica razredne nastave u PB  __________________________</w:t>
      </w:r>
    </w:p>
    <w:p w14:paraId="080206F6" w14:textId="77777777" w:rsidR="00E5568A" w:rsidRDefault="00E5568A">
      <w:pPr>
        <w:ind w:right="-306"/>
      </w:pPr>
    </w:p>
    <w:p w14:paraId="50D1BFBE" w14:textId="77777777" w:rsidR="00E5568A" w:rsidRDefault="00965306">
      <w:pPr>
        <w:numPr>
          <w:ilvl w:val="0"/>
          <w:numId w:val="2"/>
        </w:numPr>
        <w:ind w:right="-306"/>
      </w:pPr>
      <w:r>
        <w:t>Mate Santini, tajnik škole                         ______________________________</w:t>
      </w:r>
    </w:p>
    <w:p w14:paraId="19B5B497" w14:textId="77777777" w:rsidR="00E5568A" w:rsidRDefault="00965306">
      <w:pPr>
        <w:ind w:right="-306"/>
      </w:pPr>
      <w:r>
        <w:t xml:space="preserve">                                                                                         </w:t>
      </w:r>
    </w:p>
    <w:sectPr w:rsidR="00E5568A">
      <w:footerReference w:type="even" r:id="rId10"/>
      <w:footerReference w:type="default" r:id="rId11"/>
      <w:pgSz w:w="11906" w:h="16838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C581" w14:textId="77777777" w:rsidR="00000000" w:rsidRDefault="00965306">
      <w:r>
        <w:separator/>
      </w:r>
    </w:p>
  </w:endnote>
  <w:endnote w:type="continuationSeparator" w:id="0">
    <w:p w14:paraId="2ED30CE6" w14:textId="77777777" w:rsidR="00000000" w:rsidRDefault="0096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38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6BF2" w14:textId="77777777" w:rsidR="00E5568A" w:rsidRDefault="0096530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CF3CF0C" w14:textId="77777777" w:rsidR="00E5568A" w:rsidRDefault="00E556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2C1A" w14:textId="77777777" w:rsidR="00E5568A" w:rsidRDefault="00E5568A">
    <w:pPr>
      <w:pStyle w:val="Podnoje"/>
      <w:jc w:val="center"/>
    </w:pPr>
  </w:p>
  <w:p w14:paraId="27A3D7C2" w14:textId="77777777" w:rsidR="00E5568A" w:rsidRDefault="00E556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2D32" w14:textId="77777777" w:rsidR="00000000" w:rsidRDefault="00965306">
      <w:r>
        <w:separator/>
      </w:r>
    </w:p>
  </w:footnote>
  <w:footnote w:type="continuationSeparator" w:id="0">
    <w:p w14:paraId="606CCFD7" w14:textId="77777777" w:rsidR="00000000" w:rsidRDefault="0096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6484F"/>
    <w:multiLevelType w:val="multilevel"/>
    <w:tmpl w:val="D69E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E86252"/>
    <w:multiLevelType w:val="multilevel"/>
    <w:tmpl w:val="1CB82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B5ECC"/>
    <w:multiLevelType w:val="multilevel"/>
    <w:tmpl w:val="B7D60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8A"/>
    <w:rsid w:val="00965306"/>
    <w:rsid w:val="00E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4484"/>
  <w15:docId w15:val="{31D47A4F-DE3A-4AF4-ACD6-08E25F6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17AB-27EA-46AC-89DD-A493AE52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11</cp:revision>
  <cp:lastPrinted>2020-10-27T12:09:00Z</cp:lastPrinted>
  <dcterms:created xsi:type="dcterms:W3CDTF">2019-10-29T15:00:00Z</dcterms:created>
  <dcterms:modified xsi:type="dcterms:W3CDTF">2025-02-18T13:16:00Z</dcterms:modified>
</cp:coreProperties>
</file>