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A1A" w:rsidRPr="009A3A1A" w:rsidRDefault="009A3A1A" w:rsidP="009A3A1A">
      <w:pPr>
        <w:shd w:val="clear" w:color="auto" w:fill="FFFFFF"/>
        <w:spacing w:before="100" w:beforeAutospacing="1" w:after="100" w:afterAutospacing="1" w:line="240" w:lineRule="auto"/>
        <w:outlineLvl w:val="1"/>
        <w:rPr>
          <w:rFonts w:ascii="Helvetica" w:eastAsia="Times New Roman" w:hAnsi="Helvetica" w:cs="Times New Roman"/>
          <w:b/>
          <w:bCs/>
          <w:color w:val="404040"/>
          <w:sz w:val="36"/>
          <w:szCs w:val="36"/>
          <w:lang w:eastAsia="hr-HR"/>
        </w:rPr>
      </w:pPr>
      <w:r w:rsidRPr="009A3A1A">
        <w:rPr>
          <w:rFonts w:ascii="Helvetica" w:eastAsia="Times New Roman" w:hAnsi="Helvetica" w:cs="Times New Roman"/>
          <w:b/>
          <w:bCs/>
          <w:color w:val="404040"/>
          <w:sz w:val="36"/>
          <w:szCs w:val="36"/>
          <w:lang w:eastAsia="hr-HR"/>
        </w:rPr>
        <w:t>Nastava započinje 7. rujna</w:t>
      </w:r>
    </w:p>
    <w:p w:rsidR="009A3A1A" w:rsidRPr="009A3A1A" w:rsidRDefault="009A3A1A" w:rsidP="009A3A1A">
      <w:pPr>
        <w:shd w:val="clear" w:color="auto" w:fill="F3F3F3"/>
        <w:spacing w:after="150" w:line="240" w:lineRule="auto"/>
        <w:rPr>
          <w:rFonts w:ascii="Helvetica" w:eastAsia="Times New Roman" w:hAnsi="Helvetica" w:cs="Times New Roman"/>
          <w:color w:val="404040"/>
          <w:sz w:val="26"/>
          <w:szCs w:val="26"/>
          <w:lang w:eastAsia="hr-HR"/>
        </w:rPr>
      </w:pPr>
      <w:bookmarkStart w:id="0" w:name="_GoBack"/>
      <w:bookmarkEnd w:id="0"/>
    </w:p>
    <w:p w:rsidR="009A3A1A" w:rsidRPr="009A3A1A" w:rsidRDefault="009A3A1A" w:rsidP="009A3A1A">
      <w:pPr>
        <w:shd w:val="clear" w:color="auto" w:fill="FFFFFF"/>
        <w:spacing w:before="100" w:beforeAutospacing="1" w:after="360" w:line="240" w:lineRule="auto"/>
        <w:rPr>
          <w:rFonts w:ascii="Helvetica" w:eastAsia="Times New Roman" w:hAnsi="Helvetica" w:cs="Times New Roman"/>
          <w:color w:val="404040"/>
          <w:sz w:val="26"/>
          <w:szCs w:val="26"/>
          <w:lang w:eastAsia="hr-HR"/>
        </w:rPr>
      </w:pPr>
      <w:r w:rsidRPr="009A3A1A">
        <w:rPr>
          <w:rFonts w:ascii="Helvetica" w:eastAsia="Times New Roman" w:hAnsi="Helvetica" w:cs="Times New Roman"/>
          <w:color w:val="404040"/>
          <w:sz w:val="26"/>
          <w:szCs w:val="26"/>
          <w:lang w:eastAsia="hr-HR"/>
        </w:rPr>
        <w:t>Iduća nastavna godina počinje 7. rujna 2020. godine, a završava 18. lipnja 2021. godine, odnosno 25. svibnja 2021. godine za učenike završnih razreda srednje škole.</w:t>
      </w:r>
    </w:p>
    <w:p w:rsidR="009A3A1A" w:rsidRPr="009A3A1A" w:rsidRDefault="009A3A1A" w:rsidP="009A3A1A">
      <w:pPr>
        <w:shd w:val="clear" w:color="auto" w:fill="FFFFFF"/>
        <w:spacing w:before="100" w:beforeAutospacing="1" w:after="360" w:line="240" w:lineRule="auto"/>
        <w:rPr>
          <w:rFonts w:ascii="Helvetica" w:eastAsia="Times New Roman" w:hAnsi="Helvetica" w:cs="Times New Roman"/>
          <w:color w:val="404040"/>
          <w:sz w:val="26"/>
          <w:szCs w:val="26"/>
          <w:lang w:eastAsia="hr-HR"/>
        </w:rPr>
      </w:pPr>
      <w:r w:rsidRPr="009A3A1A">
        <w:rPr>
          <w:rFonts w:ascii="Helvetica" w:eastAsia="Times New Roman" w:hAnsi="Helvetica" w:cs="Times New Roman"/>
          <w:color w:val="404040"/>
          <w:sz w:val="26"/>
          <w:szCs w:val="26"/>
          <w:lang w:eastAsia="hr-HR"/>
        </w:rPr>
        <w:t>Prvo polugodište traje od 7. rujna 2020. godine do 23. prosinca 2020. godine.</w:t>
      </w:r>
    </w:p>
    <w:p w:rsidR="009A3A1A" w:rsidRPr="009A3A1A" w:rsidRDefault="009A3A1A" w:rsidP="009A3A1A">
      <w:pPr>
        <w:shd w:val="clear" w:color="auto" w:fill="FFFFFF"/>
        <w:spacing w:before="100" w:beforeAutospacing="1" w:after="360" w:line="240" w:lineRule="auto"/>
        <w:rPr>
          <w:rFonts w:ascii="Helvetica" w:eastAsia="Times New Roman" w:hAnsi="Helvetica" w:cs="Times New Roman"/>
          <w:color w:val="404040"/>
          <w:sz w:val="26"/>
          <w:szCs w:val="26"/>
          <w:lang w:eastAsia="hr-HR"/>
        </w:rPr>
      </w:pPr>
      <w:r w:rsidRPr="009A3A1A">
        <w:rPr>
          <w:rFonts w:ascii="Helvetica" w:eastAsia="Times New Roman" w:hAnsi="Helvetica" w:cs="Times New Roman"/>
          <w:color w:val="404040"/>
          <w:sz w:val="26"/>
          <w:szCs w:val="26"/>
          <w:lang w:eastAsia="hr-HR"/>
        </w:rPr>
        <w:t>Drugo polugodište traje od 11. siječnja 2021. godine do 18. lipnja 2021. godine, a za maturante do 25. svibnja 2021. godine.</w:t>
      </w:r>
    </w:p>
    <w:p w:rsidR="009A3A1A" w:rsidRPr="009A3A1A" w:rsidRDefault="009A3A1A" w:rsidP="009A3A1A">
      <w:pPr>
        <w:shd w:val="clear" w:color="auto" w:fill="FFFFFF"/>
        <w:spacing w:before="100" w:beforeAutospacing="1" w:after="100" w:afterAutospacing="1" w:line="240" w:lineRule="auto"/>
        <w:outlineLvl w:val="1"/>
        <w:rPr>
          <w:rFonts w:ascii="Helvetica" w:eastAsia="Times New Roman" w:hAnsi="Helvetica" w:cs="Times New Roman"/>
          <w:b/>
          <w:bCs/>
          <w:color w:val="404040"/>
          <w:sz w:val="36"/>
          <w:szCs w:val="36"/>
          <w:lang w:eastAsia="hr-HR"/>
        </w:rPr>
      </w:pPr>
      <w:r w:rsidRPr="009A3A1A">
        <w:rPr>
          <w:rFonts w:ascii="Helvetica" w:eastAsia="Times New Roman" w:hAnsi="Helvetica" w:cs="Times New Roman"/>
          <w:b/>
          <w:bCs/>
          <w:color w:val="404040"/>
          <w:sz w:val="36"/>
          <w:szCs w:val="36"/>
          <w:lang w:eastAsia="hr-HR"/>
        </w:rPr>
        <w:t>Jedan model praznika za sve</w:t>
      </w:r>
    </w:p>
    <w:p w:rsidR="009A3A1A" w:rsidRPr="009A3A1A" w:rsidRDefault="009A3A1A" w:rsidP="009A3A1A">
      <w:pPr>
        <w:shd w:val="clear" w:color="auto" w:fill="FFFFFF"/>
        <w:spacing w:before="100" w:beforeAutospacing="1" w:after="360" w:line="240" w:lineRule="auto"/>
        <w:rPr>
          <w:rFonts w:ascii="Helvetica" w:eastAsia="Times New Roman" w:hAnsi="Helvetica" w:cs="Times New Roman"/>
          <w:color w:val="404040"/>
          <w:sz w:val="26"/>
          <w:szCs w:val="26"/>
          <w:lang w:eastAsia="hr-HR"/>
        </w:rPr>
      </w:pPr>
      <w:r w:rsidRPr="009A3A1A">
        <w:rPr>
          <w:rFonts w:ascii="Helvetica" w:eastAsia="Times New Roman" w:hAnsi="Helvetica" w:cs="Times New Roman"/>
          <w:color w:val="404040"/>
          <w:sz w:val="26"/>
          <w:szCs w:val="26"/>
          <w:lang w:eastAsia="hr-HR"/>
        </w:rPr>
        <w:t>Novost u odnosu na prošlogodišnji kalendar je ta da osnivači više neće birati između više modela praznika, nego će isti vrijediti za sve škole. Tako će sljedeće godine svi učenici imati jesenski odmor, a zimski će se za sve škole održati u dva dijela. Praznici u 2020./2021. izgledat će ovako:</w:t>
      </w:r>
    </w:p>
    <w:p w:rsidR="009A3A1A" w:rsidRPr="009A3A1A" w:rsidRDefault="009A3A1A" w:rsidP="009A3A1A">
      <w:pPr>
        <w:numPr>
          <w:ilvl w:val="0"/>
          <w:numId w:val="1"/>
        </w:numPr>
        <w:shd w:val="clear" w:color="auto" w:fill="FFFFFF"/>
        <w:spacing w:before="100" w:beforeAutospacing="1" w:after="100" w:afterAutospacing="1" w:line="240" w:lineRule="auto"/>
        <w:ind w:left="300"/>
        <w:rPr>
          <w:rFonts w:ascii="Helvetica" w:eastAsia="Times New Roman" w:hAnsi="Helvetica" w:cs="Times New Roman"/>
          <w:color w:val="404040"/>
          <w:sz w:val="26"/>
          <w:szCs w:val="26"/>
          <w:lang w:eastAsia="hr-HR"/>
        </w:rPr>
      </w:pPr>
      <w:r w:rsidRPr="009A3A1A">
        <w:rPr>
          <w:rFonts w:ascii="Helvetica" w:eastAsia="Times New Roman" w:hAnsi="Helvetica" w:cs="Times New Roman"/>
          <w:color w:val="404040"/>
          <w:sz w:val="26"/>
          <w:szCs w:val="26"/>
          <w:lang w:eastAsia="hr-HR"/>
        </w:rPr>
        <w:t>Jesenski odmor za učenike počinje 2. studenoga 2020. godine i traje do 3. studenoga 2020. godine, s tim da nastava počinje 4. studenoga 2020. godine.</w:t>
      </w:r>
    </w:p>
    <w:p w:rsidR="009A3A1A" w:rsidRPr="009A3A1A" w:rsidRDefault="009A3A1A" w:rsidP="009A3A1A">
      <w:pPr>
        <w:numPr>
          <w:ilvl w:val="0"/>
          <w:numId w:val="1"/>
        </w:numPr>
        <w:shd w:val="clear" w:color="auto" w:fill="FFFFFF"/>
        <w:spacing w:before="100" w:beforeAutospacing="1" w:after="100" w:afterAutospacing="1" w:line="240" w:lineRule="auto"/>
        <w:ind w:left="300"/>
        <w:rPr>
          <w:rFonts w:ascii="Helvetica" w:eastAsia="Times New Roman" w:hAnsi="Helvetica" w:cs="Times New Roman"/>
          <w:color w:val="404040"/>
          <w:sz w:val="26"/>
          <w:szCs w:val="26"/>
          <w:lang w:eastAsia="hr-HR"/>
        </w:rPr>
      </w:pPr>
      <w:r w:rsidRPr="009A3A1A">
        <w:rPr>
          <w:rFonts w:ascii="Helvetica" w:eastAsia="Times New Roman" w:hAnsi="Helvetica" w:cs="Times New Roman"/>
          <w:color w:val="404040"/>
          <w:sz w:val="26"/>
          <w:szCs w:val="26"/>
          <w:lang w:eastAsia="hr-HR"/>
        </w:rPr>
        <w:t>Prvi dio zimskoga odmora za učenike počinje 24. prosinca 2020. godine i traje do 8. siječnja 2021. godine, s tim da nastava počinje 11. siječnja 2021. godine.</w:t>
      </w:r>
    </w:p>
    <w:p w:rsidR="009A3A1A" w:rsidRPr="009A3A1A" w:rsidRDefault="009A3A1A" w:rsidP="009A3A1A">
      <w:pPr>
        <w:numPr>
          <w:ilvl w:val="0"/>
          <w:numId w:val="1"/>
        </w:numPr>
        <w:shd w:val="clear" w:color="auto" w:fill="FFFFFF"/>
        <w:spacing w:before="100" w:beforeAutospacing="1" w:after="100" w:afterAutospacing="1" w:line="240" w:lineRule="auto"/>
        <w:ind w:left="300"/>
        <w:rPr>
          <w:rFonts w:ascii="Helvetica" w:eastAsia="Times New Roman" w:hAnsi="Helvetica" w:cs="Times New Roman"/>
          <w:color w:val="404040"/>
          <w:sz w:val="26"/>
          <w:szCs w:val="26"/>
          <w:lang w:eastAsia="hr-HR"/>
        </w:rPr>
      </w:pPr>
      <w:r w:rsidRPr="009A3A1A">
        <w:rPr>
          <w:rFonts w:ascii="Helvetica" w:eastAsia="Times New Roman" w:hAnsi="Helvetica" w:cs="Times New Roman"/>
          <w:color w:val="404040"/>
          <w:sz w:val="26"/>
          <w:szCs w:val="26"/>
          <w:lang w:eastAsia="hr-HR"/>
        </w:rPr>
        <w:t>Drugi dio zimskoga odmora za učenike počinje 23. veljače 2021. godine i završava 26. veljače 2021. godine, s tim da nastava počinje 1. ožujka 2021. godine.</w:t>
      </w:r>
    </w:p>
    <w:p w:rsidR="009A3A1A" w:rsidRPr="009A3A1A" w:rsidRDefault="009A3A1A" w:rsidP="009A3A1A">
      <w:pPr>
        <w:numPr>
          <w:ilvl w:val="0"/>
          <w:numId w:val="1"/>
        </w:numPr>
        <w:shd w:val="clear" w:color="auto" w:fill="FFFFFF"/>
        <w:spacing w:before="100" w:beforeAutospacing="1" w:after="100" w:afterAutospacing="1" w:line="240" w:lineRule="auto"/>
        <w:ind w:left="300"/>
        <w:rPr>
          <w:rFonts w:ascii="Helvetica" w:eastAsia="Times New Roman" w:hAnsi="Helvetica" w:cs="Times New Roman"/>
          <w:color w:val="404040"/>
          <w:sz w:val="26"/>
          <w:szCs w:val="26"/>
          <w:lang w:eastAsia="hr-HR"/>
        </w:rPr>
      </w:pPr>
      <w:r w:rsidRPr="009A3A1A">
        <w:rPr>
          <w:rFonts w:ascii="Helvetica" w:eastAsia="Times New Roman" w:hAnsi="Helvetica" w:cs="Times New Roman"/>
          <w:color w:val="404040"/>
          <w:sz w:val="26"/>
          <w:szCs w:val="26"/>
          <w:lang w:eastAsia="hr-HR"/>
        </w:rPr>
        <w:t>Proljetni odmor za učenike počinje 2. travnja 2021. godine i završava 9. travnja 2021. godine, s tim da nastava počinje 12. travnja 2021. godine.</w:t>
      </w:r>
    </w:p>
    <w:p w:rsidR="009A3A1A" w:rsidRPr="009A3A1A" w:rsidRDefault="009A3A1A" w:rsidP="009A3A1A">
      <w:pPr>
        <w:shd w:val="clear" w:color="auto" w:fill="FFFFFF"/>
        <w:spacing w:before="100" w:beforeAutospacing="1" w:after="360" w:line="240" w:lineRule="auto"/>
        <w:rPr>
          <w:rFonts w:ascii="Helvetica" w:eastAsia="Times New Roman" w:hAnsi="Helvetica" w:cs="Times New Roman"/>
          <w:color w:val="404040"/>
          <w:sz w:val="26"/>
          <w:szCs w:val="26"/>
          <w:lang w:eastAsia="hr-HR"/>
        </w:rPr>
      </w:pPr>
      <w:r w:rsidRPr="009A3A1A">
        <w:rPr>
          <w:rFonts w:ascii="Helvetica" w:eastAsia="Times New Roman" w:hAnsi="Helvetica" w:cs="Times New Roman"/>
          <w:color w:val="404040"/>
          <w:sz w:val="26"/>
          <w:szCs w:val="26"/>
          <w:lang w:eastAsia="hr-HR"/>
        </w:rPr>
        <w:t>Dakle, ljetni odmor počinje 21. lipnja 2021. godine, osim za učenike koji polažu predmetni, razredni, dopunski ili razlikovni ispit, koji imaju dopunski nastavni rad, završni rad ili ispite državne mature i slično. Valja napomenuti i da  posebnim okolnostima koje nije bilo moguće predvidjeti i planirati godišnjim planom i programom rada škole, škola može odstupiti od ovih rokova, ali konačnu odluku o tome donosi ministar obrazovanja na zahtjev škole i nadležnoga upravnog tijela.</w:t>
      </w:r>
    </w:p>
    <w:p w:rsidR="009A3A1A" w:rsidRPr="009A3A1A" w:rsidRDefault="009A3A1A" w:rsidP="009A3A1A">
      <w:pPr>
        <w:shd w:val="clear" w:color="auto" w:fill="F3F3F3"/>
        <w:spacing w:line="240" w:lineRule="auto"/>
        <w:rPr>
          <w:rFonts w:ascii="Helvetica" w:eastAsia="Times New Roman" w:hAnsi="Helvetica" w:cs="Times New Roman"/>
          <w:b/>
          <w:bCs/>
          <w:color w:val="404040"/>
          <w:sz w:val="26"/>
          <w:szCs w:val="26"/>
          <w:lang w:eastAsia="hr-HR"/>
        </w:rPr>
      </w:pPr>
      <w:r w:rsidRPr="009A3A1A">
        <w:rPr>
          <w:rFonts w:ascii="Helvetica" w:eastAsia="Times New Roman" w:hAnsi="Helvetica" w:cs="Times New Roman"/>
          <w:b/>
          <w:bCs/>
          <w:color w:val="404040"/>
          <w:sz w:val="26"/>
          <w:szCs w:val="26"/>
          <w:lang w:eastAsia="hr-HR"/>
        </w:rPr>
        <w:t>Državni praznici tijekom šk. god. 2020./2021.</w:t>
      </w:r>
    </w:p>
    <w:p w:rsidR="009A3A1A" w:rsidRPr="009A3A1A" w:rsidRDefault="009A3A1A" w:rsidP="009A3A1A">
      <w:pPr>
        <w:shd w:val="clear" w:color="auto" w:fill="F3F3F3"/>
        <w:spacing w:after="0" w:line="240" w:lineRule="auto"/>
        <w:rPr>
          <w:rFonts w:ascii="Helvetica" w:eastAsia="Times New Roman" w:hAnsi="Helvetica" w:cs="Times New Roman"/>
          <w:color w:val="404040"/>
          <w:sz w:val="26"/>
          <w:szCs w:val="26"/>
          <w:lang w:eastAsia="hr-HR"/>
        </w:rPr>
      </w:pPr>
      <w:r w:rsidRPr="009A3A1A">
        <w:rPr>
          <w:rFonts w:ascii="Helvetica" w:eastAsia="Times New Roman" w:hAnsi="Helvetica" w:cs="Times New Roman"/>
          <w:color w:val="404040"/>
          <w:sz w:val="26"/>
          <w:szCs w:val="26"/>
          <w:lang w:eastAsia="hr-HR"/>
        </w:rPr>
        <w:t>1. studenog (nedjelja) – Svi Sveti</w:t>
      </w:r>
      <w:r w:rsidRPr="009A3A1A">
        <w:rPr>
          <w:rFonts w:ascii="Helvetica" w:eastAsia="Times New Roman" w:hAnsi="Helvetica" w:cs="Times New Roman"/>
          <w:color w:val="404040"/>
          <w:sz w:val="26"/>
          <w:szCs w:val="26"/>
          <w:lang w:eastAsia="hr-HR"/>
        </w:rPr>
        <w:br/>
        <w:t xml:space="preserve">18. studenog (srijeda) – Dan sjećanja na žrtve Domovinskog rata i Dan sjećanja na žrtvu Vukovara i </w:t>
      </w:r>
      <w:proofErr w:type="spellStart"/>
      <w:r w:rsidRPr="009A3A1A">
        <w:rPr>
          <w:rFonts w:ascii="Helvetica" w:eastAsia="Times New Roman" w:hAnsi="Helvetica" w:cs="Times New Roman"/>
          <w:color w:val="404040"/>
          <w:sz w:val="26"/>
          <w:szCs w:val="26"/>
          <w:lang w:eastAsia="hr-HR"/>
        </w:rPr>
        <w:t>Škabrnje</w:t>
      </w:r>
      <w:proofErr w:type="spellEnd"/>
      <w:r w:rsidRPr="009A3A1A">
        <w:rPr>
          <w:rFonts w:ascii="Helvetica" w:eastAsia="Times New Roman" w:hAnsi="Helvetica" w:cs="Times New Roman"/>
          <w:color w:val="404040"/>
          <w:sz w:val="26"/>
          <w:szCs w:val="26"/>
          <w:lang w:eastAsia="hr-HR"/>
        </w:rPr>
        <w:br/>
      </w:r>
      <w:r w:rsidRPr="009A3A1A">
        <w:rPr>
          <w:rFonts w:ascii="Helvetica" w:eastAsia="Times New Roman" w:hAnsi="Helvetica" w:cs="Times New Roman"/>
          <w:color w:val="404040"/>
          <w:sz w:val="26"/>
          <w:szCs w:val="26"/>
          <w:lang w:eastAsia="hr-HR"/>
        </w:rPr>
        <w:lastRenderedPageBreak/>
        <w:t>25. prosinca (petak) – Božić</w:t>
      </w:r>
      <w:r w:rsidRPr="009A3A1A">
        <w:rPr>
          <w:rFonts w:ascii="Helvetica" w:eastAsia="Times New Roman" w:hAnsi="Helvetica" w:cs="Times New Roman"/>
          <w:color w:val="404040"/>
          <w:sz w:val="26"/>
          <w:szCs w:val="26"/>
          <w:lang w:eastAsia="hr-HR"/>
        </w:rPr>
        <w:br/>
        <w:t>26. prosinca (subota) – Sveti Stjepan</w:t>
      </w:r>
      <w:r w:rsidRPr="009A3A1A">
        <w:rPr>
          <w:rFonts w:ascii="Helvetica" w:eastAsia="Times New Roman" w:hAnsi="Helvetica" w:cs="Times New Roman"/>
          <w:color w:val="404040"/>
          <w:sz w:val="26"/>
          <w:szCs w:val="26"/>
          <w:lang w:eastAsia="hr-HR"/>
        </w:rPr>
        <w:br/>
        <w:t>1. siječanj (petak) – Nova godina</w:t>
      </w:r>
      <w:r w:rsidRPr="009A3A1A">
        <w:rPr>
          <w:rFonts w:ascii="Helvetica" w:eastAsia="Times New Roman" w:hAnsi="Helvetica" w:cs="Times New Roman"/>
          <w:color w:val="404040"/>
          <w:sz w:val="26"/>
          <w:szCs w:val="26"/>
          <w:lang w:eastAsia="hr-HR"/>
        </w:rPr>
        <w:br/>
        <w:t>6. siječanj (srijeda) – Sveta tri kralja</w:t>
      </w:r>
      <w:r w:rsidRPr="009A3A1A">
        <w:rPr>
          <w:rFonts w:ascii="Helvetica" w:eastAsia="Times New Roman" w:hAnsi="Helvetica" w:cs="Times New Roman"/>
          <w:color w:val="404040"/>
          <w:sz w:val="26"/>
          <w:szCs w:val="26"/>
          <w:lang w:eastAsia="hr-HR"/>
        </w:rPr>
        <w:br/>
        <w:t>4. travanj (nedjelja) – Uskrs</w:t>
      </w:r>
      <w:r w:rsidRPr="009A3A1A">
        <w:rPr>
          <w:rFonts w:ascii="Helvetica" w:eastAsia="Times New Roman" w:hAnsi="Helvetica" w:cs="Times New Roman"/>
          <w:color w:val="404040"/>
          <w:sz w:val="26"/>
          <w:szCs w:val="26"/>
          <w:lang w:eastAsia="hr-HR"/>
        </w:rPr>
        <w:br/>
        <w:t>5. travanj (ponedjeljak) – Uskrsni ponedjeljak</w:t>
      </w:r>
      <w:r w:rsidRPr="009A3A1A">
        <w:rPr>
          <w:rFonts w:ascii="Helvetica" w:eastAsia="Times New Roman" w:hAnsi="Helvetica" w:cs="Times New Roman"/>
          <w:color w:val="404040"/>
          <w:sz w:val="26"/>
          <w:szCs w:val="26"/>
          <w:lang w:eastAsia="hr-HR"/>
        </w:rPr>
        <w:br/>
        <w:t>1. svibanj (subota) – Praznik rada</w:t>
      </w:r>
      <w:r w:rsidRPr="009A3A1A">
        <w:rPr>
          <w:rFonts w:ascii="Helvetica" w:eastAsia="Times New Roman" w:hAnsi="Helvetica" w:cs="Times New Roman"/>
          <w:color w:val="404040"/>
          <w:sz w:val="26"/>
          <w:szCs w:val="26"/>
          <w:lang w:eastAsia="hr-HR"/>
        </w:rPr>
        <w:br/>
        <w:t>30. svibanj (nedjelja) – Dan državnosti</w:t>
      </w:r>
      <w:r w:rsidRPr="009A3A1A">
        <w:rPr>
          <w:rFonts w:ascii="Helvetica" w:eastAsia="Times New Roman" w:hAnsi="Helvetica" w:cs="Times New Roman"/>
          <w:color w:val="404040"/>
          <w:sz w:val="26"/>
          <w:szCs w:val="26"/>
          <w:lang w:eastAsia="hr-HR"/>
        </w:rPr>
        <w:br/>
        <w:t>3. lipanj (četvrtak) – Tijelovo</w:t>
      </w:r>
    </w:p>
    <w:p w:rsidR="009A4E2B" w:rsidRDefault="009A4E2B"/>
    <w:sectPr w:rsidR="009A4E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5E9F"/>
    <w:multiLevelType w:val="multilevel"/>
    <w:tmpl w:val="9242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1A"/>
    <w:rsid w:val="009A3A1A"/>
    <w:rsid w:val="009A4E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B437"/>
  <w15:chartTrackingRefBased/>
  <w15:docId w15:val="{E7C61E41-372E-4E60-B5D7-AC84872A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276128">
      <w:bodyDiv w:val="1"/>
      <w:marLeft w:val="0"/>
      <w:marRight w:val="0"/>
      <w:marTop w:val="0"/>
      <w:marBottom w:val="0"/>
      <w:divBdr>
        <w:top w:val="none" w:sz="0" w:space="0" w:color="auto"/>
        <w:left w:val="none" w:sz="0" w:space="0" w:color="auto"/>
        <w:bottom w:val="none" w:sz="0" w:space="0" w:color="auto"/>
        <w:right w:val="none" w:sz="0" w:space="0" w:color="auto"/>
      </w:divBdr>
      <w:divsChild>
        <w:div w:id="1720205400">
          <w:marLeft w:val="150"/>
          <w:marRight w:val="0"/>
          <w:marTop w:val="150"/>
          <w:marBottom w:val="150"/>
          <w:divBdr>
            <w:top w:val="none" w:sz="0" w:space="0" w:color="auto"/>
            <w:left w:val="none" w:sz="0" w:space="0" w:color="auto"/>
            <w:bottom w:val="none" w:sz="0" w:space="0" w:color="auto"/>
            <w:right w:val="none" w:sz="0" w:space="0" w:color="auto"/>
          </w:divBdr>
          <w:divsChild>
            <w:div w:id="2118403646">
              <w:marLeft w:val="0"/>
              <w:marRight w:val="0"/>
              <w:marTop w:val="0"/>
              <w:marBottom w:val="0"/>
              <w:divBdr>
                <w:top w:val="none" w:sz="0" w:space="0" w:color="auto"/>
                <w:left w:val="none" w:sz="0" w:space="0" w:color="auto"/>
                <w:bottom w:val="none" w:sz="0" w:space="0" w:color="auto"/>
                <w:right w:val="none" w:sz="0" w:space="0" w:color="auto"/>
              </w:divBdr>
            </w:div>
            <w:div w:id="1261139609">
              <w:marLeft w:val="0"/>
              <w:marRight w:val="0"/>
              <w:marTop w:val="0"/>
              <w:marBottom w:val="0"/>
              <w:divBdr>
                <w:top w:val="none" w:sz="0" w:space="0" w:color="auto"/>
                <w:left w:val="none" w:sz="0" w:space="0" w:color="auto"/>
                <w:bottom w:val="none" w:sz="0" w:space="0" w:color="auto"/>
                <w:right w:val="none" w:sz="0" w:space="0" w:color="auto"/>
              </w:divBdr>
            </w:div>
          </w:divsChild>
        </w:div>
        <w:div w:id="271742625">
          <w:marLeft w:val="0"/>
          <w:marRight w:val="0"/>
          <w:marTop w:val="0"/>
          <w:marBottom w:val="300"/>
          <w:divBdr>
            <w:top w:val="none" w:sz="0" w:space="0" w:color="auto"/>
            <w:left w:val="none" w:sz="0" w:space="0" w:color="auto"/>
            <w:bottom w:val="single" w:sz="6" w:space="0" w:color="000000"/>
            <w:right w:val="none" w:sz="0" w:space="0" w:color="auto"/>
          </w:divBdr>
        </w:div>
        <w:div w:id="560871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2020-07-14T19:05:00Z</dcterms:created>
  <dcterms:modified xsi:type="dcterms:W3CDTF">2020-07-14T19:06:00Z</dcterms:modified>
</cp:coreProperties>
</file>